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ind w:left="720" w:hanging="720"/>
        <w:jc w:val="both"/>
        <w:rPr>
          <w:rFonts w:ascii="Calibri" w:hAnsi="Calibri"/>
          <w:sz w:val="22"/>
          <w:szCs w:val="22"/>
        </w:rPr>
      </w:pPr>
      <w:bookmarkStart w:id="0" w:name="_GoBack"/>
      <w:bookmarkEnd w:id="0"/>
      <w:r w:rsidRPr="00822BC4">
        <w:rPr>
          <w:rFonts w:ascii="Calibri" w:hAnsi="Calibri"/>
          <w:b/>
          <w:sz w:val="22"/>
          <w:szCs w:val="22"/>
        </w:rPr>
        <w:t>1.</w:t>
      </w:r>
      <w:r w:rsidR="00C45FD2">
        <w:rPr>
          <w:rFonts w:ascii="Calibri" w:hAnsi="Calibri"/>
          <w:b/>
          <w:sz w:val="22"/>
          <w:szCs w:val="22"/>
        </w:rPr>
        <w:tab/>
      </w:r>
      <w:r w:rsidRPr="00822BC4">
        <w:rPr>
          <w:rFonts w:ascii="Calibri" w:hAnsi="Calibri"/>
          <w:b/>
          <w:sz w:val="22"/>
          <w:szCs w:val="22"/>
        </w:rPr>
        <w:t xml:space="preserve">IDENTIFICATION OF THE </w:t>
      </w:r>
      <w:r w:rsidR="00BB4695">
        <w:rPr>
          <w:rFonts w:ascii="Calibri" w:hAnsi="Calibri"/>
          <w:b/>
          <w:sz w:val="22"/>
          <w:szCs w:val="22"/>
        </w:rPr>
        <w:t>PRODUCT AND SUPPLIER</w:t>
      </w:r>
    </w:p>
    <w:p w:rsidR="00822BC4" w:rsidRPr="00822BC4" w:rsidRDefault="00822BC4" w:rsidP="00C45FD2">
      <w:pPr>
        <w:pStyle w:val="DefaultText"/>
        <w:jc w:val="both"/>
        <w:rPr>
          <w:rFonts w:ascii="Calibri" w:hAnsi="Calibri"/>
          <w:sz w:val="22"/>
          <w:szCs w:val="22"/>
        </w:rPr>
      </w:pPr>
    </w:p>
    <w:p w:rsidR="00BB4695" w:rsidRDefault="00BB4695" w:rsidP="00BB4695">
      <w:pPr>
        <w:pStyle w:val="DefaultText"/>
        <w:jc w:val="both"/>
        <w:rPr>
          <w:rFonts w:ascii="Calibri" w:hAnsi="Calibri"/>
          <w:sz w:val="22"/>
          <w:szCs w:val="22"/>
        </w:rPr>
      </w:pPr>
      <w:r>
        <w:rPr>
          <w:rFonts w:ascii="Calibri" w:hAnsi="Calibri"/>
          <w:b/>
          <w:sz w:val="22"/>
          <w:szCs w:val="22"/>
        </w:rPr>
        <w:t>1.1 Product identifier</w:t>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b/>
          <w:sz w:val="22"/>
          <w:szCs w:val="22"/>
        </w:rPr>
        <w:tab/>
      </w:r>
      <w:r w:rsidR="00FD4DB8">
        <w:rPr>
          <w:rFonts w:ascii="Calibri" w:hAnsi="Calibri"/>
          <w:color w:val="000000"/>
          <w:sz w:val="22"/>
          <w:szCs w:val="22"/>
        </w:rPr>
        <w:t xml:space="preserve">Pink Pearl Soap - </w:t>
      </w:r>
      <w:r w:rsidR="00F22314">
        <w:rPr>
          <w:rFonts w:ascii="Calibri" w:hAnsi="Calibri"/>
          <w:color w:val="000000"/>
          <w:sz w:val="22"/>
          <w:szCs w:val="22"/>
        </w:rPr>
        <w:t>009209</w:t>
      </w:r>
    </w:p>
    <w:p w:rsidR="00FE20A3" w:rsidRDefault="00FE20A3" w:rsidP="00BB4695">
      <w:pPr>
        <w:pStyle w:val="DefaultText"/>
        <w:jc w:val="both"/>
        <w:rPr>
          <w:rFonts w:ascii="Calibri" w:hAnsi="Calibri"/>
          <w:b/>
          <w:sz w:val="22"/>
          <w:szCs w:val="22"/>
        </w:rPr>
      </w:pPr>
    </w:p>
    <w:p w:rsidR="00CB432E" w:rsidRDefault="00BB4695" w:rsidP="00BB4695">
      <w:pPr>
        <w:pStyle w:val="DefaultText"/>
        <w:jc w:val="both"/>
        <w:rPr>
          <w:rFonts w:ascii="Calibri" w:hAnsi="Calibri"/>
          <w:sz w:val="22"/>
          <w:szCs w:val="22"/>
        </w:rPr>
      </w:pPr>
      <w:r>
        <w:rPr>
          <w:rFonts w:ascii="Calibri" w:hAnsi="Calibri"/>
          <w:b/>
          <w:sz w:val="22"/>
          <w:szCs w:val="22"/>
        </w:rPr>
        <w:t>1.2 Use of</w:t>
      </w:r>
      <w:r w:rsidR="00CC2DE8">
        <w:rPr>
          <w:rFonts w:ascii="Calibri" w:hAnsi="Calibri"/>
          <w:b/>
          <w:sz w:val="22"/>
          <w:szCs w:val="22"/>
        </w:rPr>
        <w:t xml:space="preserve"> </w:t>
      </w:r>
      <w:r w:rsidR="005474B9">
        <w:rPr>
          <w:rFonts w:ascii="Calibri" w:hAnsi="Calibri"/>
          <w:b/>
          <w:sz w:val="22"/>
          <w:szCs w:val="22"/>
        </w:rPr>
        <w:t>Preparation</w:t>
      </w:r>
      <w:r w:rsidR="00CC2DE8">
        <w:rPr>
          <w:rFonts w:ascii="Calibri" w:hAnsi="Calibri"/>
          <w:b/>
          <w:sz w:val="22"/>
          <w:szCs w:val="22"/>
        </w:rPr>
        <w:tab/>
      </w:r>
      <w:r w:rsidR="00CC2DE8">
        <w:rPr>
          <w:rFonts w:ascii="Calibri" w:hAnsi="Calibri"/>
          <w:b/>
          <w:sz w:val="22"/>
          <w:szCs w:val="22"/>
        </w:rPr>
        <w:tab/>
      </w:r>
      <w:r w:rsidR="00CC2DE8">
        <w:rPr>
          <w:rFonts w:ascii="Calibri" w:hAnsi="Calibri"/>
          <w:b/>
          <w:sz w:val="22"/>
          <w:szCs w:val="22"/>
        </w:rPr>
        <w:tab/>
      </w:r>
      <w:r w:rsidR="00176DFA">
        <w:rPr>
          <w:rFonts w:ascii="Calibri" w:hAnsi="Calibri"/>
          <w:sz w:val="22"/>
          <w:szCs w:val="22"/>
        </w:rPr>
        <w:t xml:space="preserve">Liquid </w:t>
      </w:r>
      <w:r w:rsidR="00614007">
        <w:rPr>
          <w:rFonts w:ascii="Calibri" w:hAnsi="Calibri"/>
          <w:sz w:val="22"/>
          <w:szCs w:val="22"/>
        </w:rPr>
        <w:t>h</w:t>
      </w:r>
      <w:r w:rsidR="00683898">
        <w:rPr>
          <w:rFonts w:ascii="Calibri" w:hAnsi="Calibri"/>
          <w:sz w:val="22"/>
          <w:szCs w:val="22"/>
        </w:rPr>
        <w:t>and</w:t>
      </w:r>
      <w:r w:rsidR="00B3645E">
        <w:rPr>
          <w:rFonts w:ascii="Calibri" w:hAnsi="Calibri"/>
          <w:sz w:val="22"/>
          <w:szCs w:val="22"/>
        </w:rPr>
        <w:t xml:space="preserve"> wash with antibacterial a</w:t>
      </w:r>
      <w:r w:rsidR="00671385">
        <w:rPr>
          <w:rFonts w:ascii="Calibri" w:hAnsi="Calibri"/>
          <w:sz w:val="22"/>
          <w:szCs w:val="22"/>
        </w:rPr>
        <w:t>ctivity</w:t>
      </w:r>
    </w:p>
    <w:p w:rsidR="00A40F96" w:rsidRPr="00822BC4" w:rsidRDefault="00A40F96" w:rsidP="00BB4695">
      <w:pPr>
        <w:pStyle w:val="DefaultText"/>
        <w:jc w:val="both"/>
        <w:rPr>
          <w:rFonts w:ascii="Calibri" w:hAnsi="Calibri"/>
          <w:sz w:val="22"/>
          <w:szCs w:val="22"/>
        </w:rPr>
      </w:pPr>
    </w:p>
    <w:p w:rsidR="00822BC4" w:rsidRPr="00822BC4" w:rsidRDefault="00BB4695" w:rsidP="00C45FD2">
      <w:pPr>
        <w:pStyle w:val="DefaultText"/>
        <w:jc w:val="both"/>
        <w:rPr>
          <w:rFonts w:ascii="Calibri" w:hAnsi="Calibri"/>
          <w:sz w:val="22"/>
          <w:szCs w:val="22"/>
        </w:rPr>
      </w:pPr>
      <w:r>
        <w:rPr>
          <w:rFonts w:ascii="Calibri" w:hAnsi="Calibri"/>
          <w:b/>
          <w:sz w:val="22"/>
          <w:szCs w:val="22"/>
        </w:rPr>
        <w:t>1.3 Supplier details</w:t>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b/>
          <w:sz w:val="22"/>
          <w:szCs w:val="22"/>
        </w:rPr>
        <w:tab/>
      </w:r>
      <w:r w:rsidR="00822BC4" w:rsidRPr="00822BC4">
        <w:rPr>
          <w:rFonts w:ascii="Calibri" w:hAnsi="Calibri"/>
          <w:sz w:val="22"/>
          <w:szCs w:val="22"/>
        </w:rPr>
        <w:t>Biological Preparations Ltd</w:t>
      </w:r>
      <w:r w:rsidR="00C45FD2">
        <w:rPr>
          <w:rFonts w:ascii="Calibri" w:hAnsi="Calibri"/>
          <w:sz w:val="22"/>
          <w:szCs w:val="22"/>
        </w:rPr>
        <w:t>.</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Beaufort Court</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Atlantic Wharf</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Cardiff</w:t>
      </w:r>
    </w:p>
    <w:p w:rsidR="00822BC4" w:rsidRPr="00822BC4" w:rsidRDefault="00822BC4" w:rsidP="00C45FD2">
      <w:pPr>
        <w:pStyle w:val="DefaultText"/>
        <w:jc w:val="both"/>
        <w:rPr>
          <w:rFonts w:ascii="Calibri" w:hAnsi="Calibri"/>
          <w:i/>
          <w:sz w:val="22"/>
          <w:szCs w:val="22"/>
        </w:rPr>
      </w:pP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Pr="00822BC4">
        <w:rPr>
          <w:rFonts w:ascii="Calibri" w:hAnsi="Calibri"/>
          <w:sz w:val="22"/>
          <w:szCs w:val="22"/>
        </w:rPr>
        <w:tab/>
      </w:r>
      <w:r w:rsidR="00E52008">
        <w:rPr>
          <w:rFonts w:ascii="Calibri" w:hAnsi="Calibri"/>
          <w:sz w:val="22"/>
          <w:szCs w:val="22"/>
        </w:rPr>
        <w:t>CF10 4AH</w:t>
      </w:r>
    </w:p>
    <w:p w:rsidR="00822BC4" w:rsidRPr="00D562CE" w:rsidRDefault="00BB4695" w:rsidP="00BB4695">
      <w:pPr>
        <w:pStyle w:val="DefaultText"/>
        <w:ind w:left="3600"/>
        <w:jc w:val="both"/>
        <w:rPr>
          <w:rFonts w:ascii="Calibri" w:hAnsi="Calibri"/>
          <w:sz w:val="22"/>
          <w:szCs w:val="22"/>
          <w:lang w:val="fr-FR"/>
        </w:rPr>
      </w:pPr>
      <w:r w:rsidRPr="00D562CE">
        <w:rPr>
          <w:rFonts w:ascii="Calibri" w:hAnsi="Calibri"/>
          <w:sz w:val="22"/>
          <w:szCs w:val="22"/>
          <w:lang w:val="fr-FR"/>
        </w:rPr>
        <w:t>Phone</w:t>
      </w:r>
      <w:r w:rsidR="00822BC4" w:rsidRPr="00D562CE">
        <w:rPr>
          <w:rFonts w:ascii="Calibri" w:hAnsi="Calibri"/>
          <w:sz w:val="22"/>
          <w:szCs w:val="22"/>
          <w:lang w:val="fr-FR"/>
        </w:rPr>
        <w:t>:</w:t>
      </w:r>
      <w:r w:rsidRPr="00D562CE">
        <w:rPr>
          <w:rFonts w:ascii="Calibri" w:hAnsi="Calibri"/>
          <w:sz w:val="22"/>
          <w:szCs w:val="22"/>
          <w:lang w:val="fr-FR"/>
        </w:rPr>
        <w:t xml:space="preserve"> + 44 (</w:t>
      </w:r>
      <w:r w:rsidR="00E52008" w:rsidRPr="00D562CE">
        <w:rPr>
          <w:rFonts w:ascii="Calibri" w:hAnsi="Calibri"/>
          <w:sz w:val="22"/>
          <w:szCs w:val="22"/>
          <w:lang w:val="fr-FR"/>
        </w:rPr>
        <w:t>0</w:t>
      </w:r>
      <w:r w:rsidRPr="00D562CE">
        <w:rPr>
          <w:rFonts w:ascii="Calibri" w:hAnsi="Calibri"/>
          <w:sz w:val="22"/>
          <w:szCs w:val="22"/>
          <w:lang w:val="fr-FR"/>
        </w:rPr>
        <w:t>)</w:t>
      </w:r>
      <w:r w:rsidR="00E52008" w:rsidRPr="00D562CE">
        <w:rPr>
          <w:rFonts w:ascii="Calibri" w:hAnsi="Calibri"/>
          <w:sz w:val="22"/>
          <w:szCs w:val="22"/>
          <w:lang w:val="fr-FR"/>
        </w:rPr>
        <w:t>29 2067 4090</w:t>
      </w:r>
    </w:p>
    <w:p w:rsidR="00822BC4" w:rsidRPr="00332032" w:rsidRDefault="00822BC4" w:rsidP="00BB4695">
      <w:pPr>
        <w:pStyle w:val="DefaultText"/>
        <w:ind w:left="2880" w:firstLine="720"/>
        <w:jc w:val="both"/>
        <w:rPr>
          <w:rFonts w:ascii="Calibri" w:hAnsi="Calibri"/>
          <w:sz w:val="22"/>
          <w:szCs w:val="22"/>
          <w:lang w:val="fr-FR"/>
        </w:rPr>
      </w:pPr>
      <w:r w:rsidRPr="00BB4695">
        <w:rPr>
          <w:rFonts w:ascii="Calibri" w:hAnsi="Calibri"/>
          <w:sz w:val="22"/>
          <w:szCs w:val="22"/>
          <w:lang w:val="fr-FR"/>
        </w:rPr>
        <w:t>Fax:</w:t>
      </w:r>
      <w:r w:rsidR="00BB4695">
        <w:rPr>
          <w:rFonts w:ascii="Calibri" w:hAnsi="Calibri"/>
          <w:sz w:val="22"/>
          <w:szCs w:val="22"/>
          <w:lang w:val="fr-FR"/>
        </w:rPr>
        <w:t xml:space="preserve"> +44 (</w:t>
      </w:r>
      <w:r w:rsidRPr="00332032">
        <w:rPr>
          <w:rFonts w:ascii="Calibri" w:hAnsi="Calibri"/>
          <w:sz w:val="22"/>
          <w:szCs w:val="22"/>
          <w:lang w:val="fr-FR"/>
        </w:rPr>
        <w:t>0</w:t>
      </w:r>
      <w:r w:rsidR="00BB4695">
        <w:rPr>
          <w:rFonts w:ascii="Calibri" w:hAnsi="Calibri"/>
          <w:sz w:val="22"/>
          <w:szCs w:val="22"/>
          <w:lang w:val="fr-FR"/>
        </w:rPr>
        <w:t xml:space="preserve">) </w:t>
      </w:r>
      <w:r w:rsidRPr="00332032">
        <w:rPr>
          <w:rFonts w:ascii="Calibri" w:hAnsi="Calibri"/>
          <w:sz w:val="22"/>
          <w:szCs w:val="22"/>
          <w:lang w:val="fr-FR"/>
        </w:rPr>
        <w:t>29 20</w:t>
      </w:r>
      <w:r w:rsidR="00E52008" w:rsidRPr="00332032">
        <w:rPr>
          <w:rFonts w:ascii="Calibri" w:hAnsi="Calibri"/>
          <w:sz w:val="22"/>
          <w:szCs w:val="22"/>
          <w:lang w:val="fr-FR"/>
        </w:rPr>
        <w:t>67 4091</w:t>
      </w:r>
    </w:p>
    <w:p w:rsidR="005474B9" w:rsidRPr="00D562CE" w:rsidRDefault="00894056" w:rsidP="005474B9">
      <w:pPr>
        <w:pStyle w:val="DefaultText"/>
        <w:ind w:left="2880" w:firstLine="720"/>
        <w:jc w:val="both"/>
        <w:rPr>
          <w:rFonts w:ascii="Calibri" w:hAnsi="Calibri"/>
          <w:color w:val="000000"/>
          <w:sz w:val="22"/>
          <w:szCs w:val="22"/>
          <w:lang w:val="fr-FR"/>
        </w:rPr>
      </w:pPr>
      <w:r w:rsidRPr="00BB4695">
        <w:rPr>
          <w:rFonts w:ascii="Calibri" w:hAnsi="Calibri"/>
          <w:sz w:val="22"/>
          <w:szCs w:val="22"/>
          <w:lang w:val="fr-FR"/>
        </w:rPr>
        <w:t>E-mail:</w:t>
      </w:r>
      <w:r w:rsidR="00BB4695">
        <w:rPr>
          <w:rFonts w:ascii="Calibri" w:hAnsi="Calibri"/>
          <w:sz w:val="22"/>
          <w:szCs w:val="22"/>
          <w:lang w:val="fr-FR"/>
        </w:rPr>
        <w:t xml:space="preserve"> </w:t>
      </w:r>
      <w:hyperlink r:id="rId7" w:history="1">
        <w:r w:rsidRPr="00EB16F3">
          <w:rPr>
            <w:rStyle w:val="Hyperlink"/>
            <w:rFonts w:ascii="Calibri" w:hAnsi="Calibri"/>
            <w:color w:val="000000"/>
            <w:sz w:val="22"/>
            <w:szCs w:val="22"/>
            <w:u w:val="none"/>
            <w:lang w:val="fr-FR"/>
          </w:rPr>
          <w:t>general@biologicalpreparations.com</w:t>
        </w:r>
      </w:hyperlink>
    </w:p>
    <w:p w:rsidR="00FE20A3" w:rsidRDefault="00FE20A3" w:rsidP="00C45FD2">
      <w:pPr>
        <w:pStyle w:val="DefaultText"/>
        <w:jc w:val="both"/>
        <w:rPr>
          <w:rFonts w:ascii="Calibri" w:hAnsi="Calibri"/>
          <w:b/>
          <w:sz w:val="22"/>
          <w:szCs w:val="22"/>
          <w:lang w:val="fr-FR"/>
        </w:rPr>
      </w:pPr>
    </w:p>
    <w:p w:rsidR="00822BC4" w:rsidRPr="00D562CE" w:rsidRDefault="005474B9" w:rsidP="00C45FD2">
      <w:pPr>
        <w:pStyle w:val="DefaultText"/>
        <w:jc w:val="both"/>
        <w:rPr>
          <w:rFonts w:ascii="Calibri" w:hAnsi="Calibri"/>
          <w:b/>
          <w:sz w:val="22"/>
          <w:szCs w:val="22"/>
          <w:lang w:val="en-GB"/>
        </w:rPr>
      </w:pPr>
      <w:r w:rsidRPr="00D562CE">
        <w:rPr>
          <w:rFonts w:ascii="Calibri" w:hAnsi="Calibri"/>
          <w:b/>
          <w:sz w:val="22"/>
          <w:szCs w:val="22"/>
          <w:lang w:val="en-GB"/>
        </w:rPr>
        <w:t>1.4 Emergency telephone number</w:t>
      </w:r>
    </w:p>
    <w:p w:rsidR="005474B9" w:rsidRPr="00D562CE" w:rsidRDefault="002E563D" w:rsidP="00C45FD2">
      <w:pPr>
        <w:pStyle w:val="DefaultText"/>
        <w:jc w:val="both"/>
        <w:rPr>
          <w:rFonts w:ascii="Calibri" w:hAnsi="Calibri"/>
          <w:b/>
          <w:sz w:val="22"/>
          <w:szCs w:val="22"/>
          <w:lang w:val="en-GB"/>
        </w:rPr>
      </w:pPr>
      <w:r w:rsidRPr="00BB4695">
        <w:rPr>
          <w:rFonts w:ascii="Calibri" w:hAnsi="Calibri"/>
          <w:sz w:val="22"/>
          <w:szCs w:val="22"/>
        </w:rPr>
        <w:t>Phone: + 44 (</w:t>
      </w:r>
      <w:r>
        <w:rPr>
          <w:rFonts w:ascii="Calibri" w:hAnsi="Calibri"/>
          <w:sz w:val="22"/>
          <w:szCs w:val="22"/>
        </w:rPr>
        <w:t>0)29 2067 4090 (8am-5pm)</w:t>
      </w:r>
    </w:p>
    <w:p w:rsidR="002E563D" w:rsidRPr="00D562CE" w:rsidRDefault="002E563D" w:rsidP="00C45FD2">
      <w:pPr>
        <w:pStyle w:val="DefaultText"/>
        <w:jc w:val="both"/>
        <w:rPr>
          <w:rFonts w:ascii="Calibri" w:hAnsi="Calibri"/>
          <w:b/>
          <w:sz w:val="22"/>
          <w:szCs w:val="22"/>
          <w:lang w:val="en-GB"/>
        </w:rPr>
      </w:pPr>
    </w:p>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822BC4">
        <w:rPr>
          <w:rFonts w:ascii="Calibri" w:hAnsi="Calibri"/>
          <w:b/>
          <w:sz w:val="22"/>
          <w:szCs w:val="22"/>
        </w:rPr>
        <w:t>2</w:t>
      </w:r>
      <w:r w:rsidR="00C45FD2">
        <w:rPr>
          <w:rFonts w:ascii="Calibri" w:hAnsi="Calibri"/>
          <w:b/>
          <w:sz w:val="22"/>
          <w:szCs w:val="22"/>
        </w:rPr>
        <w:t>.</w:t>
      </w:r>
      <w:r w:rsidR="00C45FD2">
        <w:rPr>
          <w:rFonts w:ascii="Calibri" w:hAnsi="Calibri"/>
          <w:b/>
          <w:sz w:val="22"/>
          <w:szCs w:val="22"/>
        </w:rPr>
        <w:tab/>
      </w:r>
      <w:r w:rsidRPr="00822BC4">
        <w:rPr>
          <w:rFonts w:ascii="Calibri" w:hAnsi="Calibri"/>
          <w:b/>
          <w:sz w:val="22"/>
          <w:szCs w:val="22"/>
        </w:rPr>
        <w:t>HAZARDS IDENTIFICATION</w:t>
      </w:r>
    </w:p>
    <w:p w:rsidR="00822BC4" w:rsidRPr="00822BC4" w:rsidRDefault="00822BC4" w:rsidP="00C45FD2">
      <w:pPr>
        <w:pStyle w:val="DefaultText"/>
        <w:jc w:val="both"/>
        <w:rPr>
          <w:rFonts w:ascii="Calibri" w:hAnsi="Calibri"/>
          <w:sz w:val="22"/>
          <w:szCs w:val="22"/>
        </w:rPr>
      </w:pPr>
    </w:p>
    <w:p w:rsidR="00FE20A3" w:rsidRDefault="00BB4695" w:rsidP="00FE20A3">
      <w:pPr>
        <w:pStyle w:val="DefaultText"/>
        <w:ind w:left="2880" w:hanging="2880"/>
        <w:jc w:val="both"/>
        <w:rPr>
          <w:rFonts w:ascii="Calibri" w:hAnsi="Calibri"/>
          <w:b/>
          <w:sz w:val="22"/>
          <w:szCs w:val="22"/>
        </w:rPr>
      </w:pPr>
      <w:r>
        <w:rPr>
          <w:rFonts w:ascii="Calibri" w:hAnsi="Calibri"/>
          <w:b/>
          <w:sz w:val="22"/>
          <w:szCs w:val="22"/>
        </w:rPr>
        <w:t>2.1 Classification</w:t>
      </w:r>
      <w:r w:rsidR="008D4EEC">
        <w:rPr>
          <w:rFonts w:ascii="Calibri" w:hAnsi="Calibri"/>
          <w:b/>
          <w:sz w:val="22"/>
          <w:szCs w:val="22"/>
        </w:rPr>
        <w:t xml:space="preserve"> of the mixture</w:t>
      </w:r>
      <w:r w:rsidR="00FE20A3">
        <w:rPr>
          <w:rFonts w:ascii="Calibri" w:hAnsi="Calibri"/>
          <w:b/>
          <w:sz w:val="22"/>
          <w:szCs w:val="22"/>
        </w:rPr>
        <w:t xml:space="preserve"> according to the Regulation (EC) No 1272/2008 (CLP)</w:t>
      </w:r>
    </w:p>
    <w:p w:rsidR="00BB4695" w:rsidRDefault="00FE20A3" w:rsidP="00BB4695">
      <w:pPr>
        <w:pStyle w:val="DefaultText"/>
        <w:ind w:left="2880" w:hanging="2880"/>
        <w:jc w:val="both"/>
        <w:rPr>
          <w:rFonts w:ascii="Calibri" w:hAnsi="Calibri"/>
          <w:sz w:val="22"/>
          <w:szCs w:val="22"/>
        </w:rPr>
      </w:pPr>
      <w:r>
        <w:rPr>
          <w:rFonts w:ascii="Calibri" w:hAnsi="Calibri"/>
          <w:sz w:val="22"/>
          <w:szCs w:val="22"/>
        </w:rPr>
        <w:t>Product is a Cosmetic Product and as such is not classified in accordance</w:t>
      </w:r>
      <w:r w:rsidR="00983C21">
        <w:rPr>
          <w:rFonts w:ascii="Calibri" w:hAnsi="Calibri"/>
          <w:sz w:val="22"/>
          <w:szCs w:val="22"/>
        </w:rPr>
        <w:t xml:space="preserve"> with CLP.</w:t>
      </w:r>
    </w:p>
    <w:p w:rsidR="002E563D" w:rsidRPr="006D4324" w:rsidRDefault="002E563D" w:rsidP="00BB4695">
      <w:pPr>
        <w:pStyle w:val="DefaultText"/>
        <w:ind w:left="2880" w:hanging="2880"/>
        <w:jc w:val="both"/>
        <w:rPr>
          <w:rFonts w:ascii="Calibri" w:hAnsi="Calibri"/>
          <w:sz w:val="22"/>
          <w:szCs w:val="22"/>
        </w:rPr>
      </w:pPr>
    </w:p>
    <w:p w:rsidR="00983C21" w:rsidRDefault="00BB4695" w:rsidP="00983C21">
      <w:pPr>
        <w:pStyle w:val="DefaultText"/>
        <w:ind w:left="2880" w:hanging="2880"/>
        <w:jc w:val="both"/>
        <w:rPr>
          <w:rFonts w:ascii="Calibri" w:hAnsi="Calibri"/>
          <w:b/>
          <w:sz w:val="22"/>
          <w:szCs w:val="22"/>
        </w:rPr>
      </w:pPr>
      <w:r>
        <w:rPr>
          <w:rFonts w:ascii="Calibri" w:hAnsi="Calibri"/>
          <w:b/>
          <w:sz w:val="22"/>
          <w:szCs w:val="22"/>
        </w:rPr>
        <w:t>2.2 Label Elements</w:t>
      </w:r>
      <w:r w:rsidR="00983C21">
        <w:rPr>
          <w:rFonts w:ascii="Calibri" w:hAnsi="Calibri"/>
          <w:b/>
          <w:sz w:val="22"/>
          <w:szCs w:val="22"/>
        </w:rPr>
        <w:t xml:space="preserve"> of the mixture according to the Regulation (EC) No 1272/2008 (CLP)</w:t>
      </w:r>
    </w:p>
    <w:p w:rsidR="00983C21" w:rsidRDefault="00983C21" w:rsidP="00983C21">
      <w:pPr>
        <w:pStyle w:val="DefaultText"/>
        <w:ind w:left="2880" w:hanging="2880"/>
        <w:jc w:val="both"/>
        <w:rPr>
          <w:rFonts w:ascii="Calibri" w:hAnsi="Calibri"/>
          <w:sz w:val="22"/>
          <w:szCs w:val="22"/>
        </w:rPr>
      </w:pPr>
      <w:r>
        <w:rPr>
          <w:rFonts w:ascii="Calibri" w:hAnsi="Calibri"/>
          <w:sz w:val="22"/>
          <w:szCs w:val="22"/>
        </w:rPr>
        <w:t>Product is a Cosmetic Product and as such does not require labeling in accordance with CLP.</w:t>
      </w:r>
    </w:p>
    <w:p w:rsidR="00BB4695" w:rsidRDefault="00BB4695" w:rsidP="00C45FD2">
      <w:pPr>
        <w:pStyle w:val="DefaultText"/>
        <w:ind w:left="3600" w:hanging="3600"/>
        <w:jc w:val="both"/>
        <w:rPr>
          <w:rFonts w:ascii="Calibri" w:hAnsi="Calibri"/>
          <w:b/>
          <w:sz w:val="22"/>
          <w:szCs w:val="22"/>
        </w:rPr>
      </w:pPr>
    </w:p>
    <w:p w:rsidR="00A97B0F" w:rsidRDefault="00A97B0F" w:rsidP="00C45FD2">
      <w:pPr>
        <w:pStyle w:val="DefaultText"/>
        <w:ind w:left="3600" w:hanging="3600"/>
        <w:jc w:val="both"/>
        <w:rPr>
          <w:rFonts w:ascii="Calibri" w:hAnsi="Calibri"/>
          <w:b/>
          <w:sz w:val="22"/>
          <w:szCs w:val="22"/>
        </w:rPr>
      </w:pPr>
      <w:r>
        <w:rPr>
          <w:rFonts w:ascii="Calibri" w:hAnsi="Calibri"/>
          <w:b/>
          <w:sz w:val="22"/>
          <w:szCs w:val="22"/>
        </w:rPr>
        <w:t>Ingredients</w:t>
      </w:r>
    </w:p>
    <w:p w:rsidR="00A97B0F" w:rsidRPr="00604FA1" w:rsidRDefault="00A97B0F" w:rsidP="00A97B0F">
      <w:pPr>
        <w:rPr>
          <w:rFonts w:ascii="Calibri" w:hAnsi="Calibri" w:cs="Arial"/>
          <w:i/>
          <w:color w:val="FF0000"/>
          <w:sz w:val="22"/>
          <w:szCs w:val="22"/>
        </w:rPr>
      </w:pPr>
      <w:r w:rsidRPr="00604FA1">
        <w:rPr>
          <w:rFonts w:ascii="Calibri" w:hAnsi="Calibri"/>
          <w:i/>
          <w:color w:val="000000"/>
          <w:sz w:val="22"/>
          <w:szCs w:val="22"/>
        </w:rPr>
        <w:t xml:space="preserve">Aqua, Sodium laureth sulfate, Sodium </w:t>
      </w:r>
      <w:r w:rsidRPr="00587740">
        <w:rPr>
          <w:rFonts w:ascii="Calibri" w:hAnsi="Calibri"/>
          <w:i/>
          <w:color w:val="000000"/>
          <w:sz w:val="22"/>
          <w:szCs w:val="22"/>
        </w:rPr>
        <w:t xml:space="preserve">chloride, </w:t>
      </w:r>
      <w:r w:rsidRPr="00587740">
        <w:rPr>
          <w:rFonts w:ascii="Calibri" w:hAnsi="Calibri" w:cs="Arial"/>
          <w:i/>
          <w:color w:val="000000"/>
          <w:sz w:val="22"/>
          <w:szCs w:val="22"/>
        </w:rPr>
        <w:t xml:space="preserve">Cocamidopropyl betaine, </w:t>
      </w:r>
      <w:r w:rsidRPr="00587740">
        <w:rPr>
          <w:rFonts w:ascii="Calibri" w:hAnsi="Calibri"/>
          <w:i/>
          <w:color w:val="000000"/>
          <w:sz w:val="22"/>
          <w:szCs w:val="22"/>
        </w:rPr>
        <w:t>Glycerin,</w:t>
      </w:r>
      <w:r w:rsidR="00185D52" w:rsidRPr="00587740">
        <w:rPr>
          <w:rFonts w:ascii="Calibri" w:hAnsi="Calibri"/>
          <w:i/>
          <w:color w:val="000000"/>
          <w:sz w:val="22"/>
          <w:szCs w:val="22"/>
        </w:rPr>
        <w:t xml:space="preserve"> </w:t>
      </w:r>
      <w:r w:rsidR="00543956" w:rsidRPr="00587740">
        <w:rPr>
          <w:rFonts w:ascii="Calibri" w:hAnsi="Calibri"/>
          <w:i/>
          <w:color w:val="000000"/>
          <w:sz w:val="22"/>
          <w:szCs w:val="22"/>
        </w:rPr>
        <w:t xml:space="preserve">Glycol distearate (and) laureth-4 (and) cocamidopropyl betaine, </w:t>
      </w:r>
      <w:r w:rsidR="00CA6D79">
        <w:rPr>
          <w:rFonts w:ascii="Calibri" w:hAnsi="Calibri"/>
          <w:i/>
          <w:color w:val="000000"/>
          <w:sz w:val="22"/>
          <w:szCs w:val="22"/>
        </w:rPr>
        <w:t xml:space="preserve">Polysorbate-20, </w:t>
      </w:r>
      <w:r w:rsidRPr="00604FA1">
        <w:rPr>
          <w:rFonts w:ascii="Calibri" w:hAnsi="Calibri"/>
          <w:i/>
          <w:color w:val="000000"/>
          <w:sz w:val="22"/>
          <w:szCs w:val="22"/>
        </w:rPr>
        <w:t>Methylchloroisothiazolinone, Methyl-iso</w:t>
      </w:r>
      <w:r w:rsidR="00543956">
        <w:rPr>
          <w:rFonts w:ascii="Calibri" w:hAnsi="Calibri"/>
          <w:i/>
          <w:color w:val="000000"/>
          <w:sz w:val="22"/>
          <w:szCs w:val="22"/>
        </w:rPr>
        <w:t>thiazolinone</w:t>
      </w:r>
      <w:r w:rsidR="006D2781">
        <w:rPr>
          <w:rFonts w:ascii="Calibri" w:hAnsi="Calibri"/>
          <w:i/>
          <w:color w:val="000000"/>
          <w:sz w:val="22"/>
          <w:szCs w:val="22"/>
        </w:rPr>
        <w:t>,</w:t>
      </w:r>
      <w:r w:rsidR="00543956">
        <w:rPr>
          <w:rFonts w:ascii="Calibri" w:hAnsi="Calibri"/>
          <w:i/>
          <w:color w:val="000000"/>
          <w:sz w:val="22"/>
          <w:szCs w:val="22"/>
        </w:rPr>
        <w:t xml:space="preserve"> </w:t>
      </w:r>
      <w:r w:rsidRPr="00D562CE">
        <w:rPr>
          <w:rFonts w:ascii="Calibri" w:hAnsi="Calibri"/>
          <w:i/>
          <w:color w:val="000000"/>
          <w:sz w:val="22"/>
          <w:szCs w:val="22"/>
        </w:rPr>
        <w:t>2</w:t>
      </w:r>
      <w:r w:rsidR="00543956" w:rsidRPr="00D562CE">
        <w:rPr>
          <w:rFonts w:ascii="Calibri" w:hAnsi="Calibri"/>
          <w:i/>
          <w:color w:val="000000"/>
          <w:sz w:val="22"/>
          <w:szCs w:val="22"/>
        </w:rPr>
        <w:t>-Bromo-2-nitropropane 1,3-diol</w:t>
      </w:r>
      <w:r w:rsidR="006D2781" w:rsidRPr="00D562CE">
        <w:rPr>
          <w:rFonts w:ascii="Calibri" w:hAnsi="Calibri"/>
          <w:i/>
          <w:color w:val="000000"/>
          <w:sz w:val="22"/>
          <w:szCs w:val="22"/>
        </w:rPr>
        <w:t xml:space="preserve">, Perfume, and </w:t>
      </w:r>
      <w:r w:rsidR="004553B1" w:rsidRPr="00D562CE">
        <w:rPr>
          <w:rFonts w:ascii="Calibri" w:hAnsi="Calibri"/>
          <w:i/>
          <w:color w:val="000000"/>
          <w:sz w:val="22"/>
          <w:szCs w:val="22"/>
        </w:rPr>
        <w:t>CI 45100.</w:t>
      </w:r>
    </w:p>
    <w:p w:rsidR="00A97B0F" w:rsidRDefault="00A97B0F" w:rsidP="00A97B0F">
      <w:pPr>
        <w:pStyle w:val="DefaultText"/>
        <w:jc w:val="both"/>
        <w:rPr>
          <w:rFonts w:ascii="Calibri" w:hAnsi="Calibri"/>
          <w:b/>
          <w:sz w:val="22"/>
          <w:szCs w:val="22"/>
        </w:rPr>
      </w:pPr>
    </w:p>
    <w:p w:rsidR="00C45FD2" w:rsidRDefault="00983C21" w:rsidP="00035202">
      <w:pPr>
        <w:pStyle w:val="DefaultText"/>
        <w:jc w:val="both"/>
        <w:rPr>
          <w:rFonts w:ascii="Calibri" w:hAnsi="Calibri"/>
          <w:b/>
          <w:sz w:val="22"/>
          <w:szCs w:val="22"/>
        </w:rPr>
      </w:pPr>
      <w:r>
        <w:rPr>
          <w:rFonts w:ascii="Calibri" w:hAnsi="Calibri"/>
          <w:b/>
          <w:sz w:val="22"/>
          <w:szCs w:val="22"/>
        </w:rPr>
        <w:t xml:space="preserve">Health &amp; Safety information:  </w:t>
      </w:r>
    </w:p>
    <w:p w:rsidR="00814CE0" w:rsidRPr="00814CE0" w:rsidRDefault="00814CE0" w:rsidP="00814CE0">
      <w:pPr>
        <w:jc w:val="both"/>
        <w:rPr>
          <w:rFonts w:ascii="Calibri" w:hAnsi="Calibri"/>
          <w:color w:val="000000"/>
          <w:sz w:val="22"/>
          <w:szCs w:val="22"/>
        </w:rPr>
      </w:pPr>
      <w:r w:rsidRPr="00814CE0">
        <w:rPr>
          <w:rFonts w:ascii="Calibri" w:hAnsi="Calibri"/>
          <w:color w:val="000000"/>
          <w:sz w:val="22"/>
          <w:szCs w:val="22"/>
        </w:rPr>
        <w:t>KEEP OUT OF THE REACH OF CHILDREN.  If swallowed seek medical advice immediately and show this container or label. Avoid getting into the eyes. If product gets into the eyes, wash out thoroughly with water.</w:t>
      </w:r>
    </w:p>
    <w:p w:rsidR="00983C21" w:rsidRPr="00983C21" w:rsidRDefault="00983C21" w:rsidP="00035202">
      <w:pPr>
        <w:pStyle w:val="DefaultText"/>
        <w:jc w:val="both"/>
        <w:rPr>
          <w:rFonts w:ascii="Calibri" w:hAnsi="Calibri"/>
          <w:b/>
          <w:sz w:val="22"/>
          <w:szCs w:val="22"/>
        </w:rPr>
      </w:pPr>
    </w:p>
    <w:p w:rsidR="00822BC4" w:rsidRDefault="00BB4695" w:rsidP="00C45FD2">
      <w:pPr>
        <w:pStyle w:val="DefaultText"/>
        <w:ind w:left="3600" w:hanging="3600"/>
        <w:jc w:val="both"/>
        <w:rPr>
          <w:rFonts w:ascii="Calibri" w:hAnsi="Calibri"/>
          <w:b/>
          <w:sz w:val="22"/>
          <w:szCs w:val="22"/>
        </w:rPr>
      </w:pPr>
      <w:r>
        <w:rPr>
          <w:rFonts w:ascii="Calibri" w:hAnsi="Calibri"/>
          <w:b/>
          <w:sz w:val="22"/>
          <w:szCs w:val="22"/>
        </w:rPr>
        <w:t>2.3 Other hazards</w:t>
      </w:r>
      <w:r w:rsidR="00AE6774">
        <w:rPr>
          <w:rFonts w:ascii="Calibri" w:hAnsi="Calibri"/>
          <w:b/>
          <w:sz w:val="22"/>
          <w:szCs w:val="22"/>
        </w:rPr>
        <w:t xml:space="preserve">                         </w:t>
      </w:r>
      <w:r w:rsidR="00035202" w:rsidRPr="00035202">
        <w:rPr>
          <w:rFonts w:ascii="Calibri" w:hAnsi="Calibri"/>
          <w:sz w:val="22"/>
          <w:szCs w:val="22"/>
        </w:rPr>
        <w:t>Product is natural</w:t>
      </w:r>
      <w:r w:rsidR="00160480">
        <w:rPr>
          <w:rFonts w:ascii="Calibri" w:hAnsi="Calibri"/>
          <w:sz w:val="22"/>
          <w:szCs w:val="22"/>
        </w:rPr>
        <w:t>ly derived</w:t>
      </w:r>
      <w:r w:rsidR="00035202" w:rsidRPr="00035202">
        <w:rPr>
          <w:rFonts w:ascii="Calibri" w:hAnsi="Calibri"/>
          <w:sz w:val="22"/>
          <w:szCs w:val="22"/>
        </w:rPr>
        <w:t xml:space="preserve"> and fully biodegradable.</w:t>
      </w:r>
    </w:p>
    <w:p w:rsidR="00822BC4" w:rsidRPr="00822BC4" w:rsidRDefault="00822BC4" w:rsidP="00C45FD2">
      <w:pPr>
        <w:pStyle w:val="DefaultText"/>
        <w:jc w:val="both"/>
        <w:rPr>
          <w:rFonts w:ascii="Calibri" w:hAnsi="Calibri"/>
          <w:sz w:val="22"/>
          <w:szCs w:val="22"/>
        </w:rPr>
      </w:pPr>
    </w:p>
    <w:p w:rsidR="00822BC4" w:rsidRPr="00D562CE"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lang w:val="fr-FR"/>
        </w:rPr>
      </w:pPr>
      <w:r w:rsidRPr="00D562CE">
        <w:rPr>
          <w:rFonts w:ascii="Calibri" w:hAnsi="Calibri"/>
          <w:b/>
          <w:sz w:val="22"/>
          <w:szCs w:val="22"/>
          <w:lang w:val="fr-FR"/>
        </w:rPr>
        <w:t>3</w:t>
      </w:r>
      <w:r w:rsidR="00C45FD2" w:rsidRPr="00D562CE">
        <w:rPr>
          <w:rFonts w:ascii="Calibri" w:hAnsi="Calibri"/>
          <w:b/>
          <w:sz w:val="22"/>
          <w:szCs w:val="22"/>
          <w:lang w:val="fr-FR"/>
        </w:rPr>
        <w:t>.</w:t>
      </w:r>
      <w:r w:rsidR="00C45FD2" w:rsidRPr="00D562CE">
        <w:rPr>
          <w:rFonts w:ascii="Calibri" w:hAnsi="Calibri"/>
          <w:b/>
          <w:sz w:val="22"/>
          <w:szCs w:val="22"/>
          <w:lang w:val="fr-FR"/>
        </w:rPr>
        <w:tab/>
      </w:r>
      <w:r w:rsidRPr="00D562CE">
        <w:rPr>
          <w:rFonts w:ascii="Calibri" w:hAnsi="Calibri"/>
          <w:b/>
          <w:sz w:val="22"/>
          <w:szCs w:val="22"/>
          <w:lang w:val="fr-FR"/>
        </w:rPr>
        <w:t>COMPOSITION/</w:t>
      </w:r>
      <w:r w:rsidR="00C45FD2" w:rsidRPr="00D562CE">
        <w:rPr>
          <w:rFonts w:ascii="Calibri" w:hAnsi="Calibri"/>
          <w:b/>
          <w:sz w:val="22"/>
          <w:szCs w:val="22"/>
          <w:lang w:val="fr-FR"/>
        </w:rPr>
        <w:t xml:space="preserve"> </w:t>
      </w:r>
      <w:r w:rsidRPr="00D562CE">
        <w:rPr>
          <w:rFonts w:ascii="Calibri" w:hAnsi="Calibri"/>
          <w:b/>
          <w:sz w:val="22"/>
          <w:szCs w:val="22"/>
          <w:lang w:val="fr-FR"/>
        </w:rPr>
        <w:t>INFORMATION ON INGREDIENTS</w:t>
      </w:r>
    </w:p>
    <w:p w:rsidR="00822BC4" w:rsidRPr="00D562CE" w:rsidRDefault="00822BC4" w:rsidP="00C45FD2">
      <w:pPr>
        <w:pStyle w:val="DefaultText"/>
        <w:jc w:val="both"/>
        <w:rPr>
          <w:rFonts w:ascii="Calibri" w:hAnsi="Calibri"/>
          <w:sz w:val="22"/>
          <w:szCs w:val="22"/>
          <w:lang w:val="fr-FR"/>
        </w:rPr>
      </w:pPr>
    </w:p>
    <w:p w:rsidR="00CB432E" w:rsidRPr="00D562CE" w:rsidRDefault="008D4EEC" w:rsidP="00C45FD2">
      <w:pPr>
        <w:pStyle w:val="DefaultText"/>
        <w:jc w:val="both"/>
        <w:rPr>
          <w:rFonts w:ascii="Calibri" w:hAnsi="Calibri"/>
          <w:b/>
          <w:sz w:val="22"/>
          <w:szCs w:val="22"/>
          <w:lang w:val="fr-FR"/>
        </w:rPr>
      </w:pPr>
      <w:r w:rsidRPr="00D562CE">
        <w:rPr>
          <w:rFonts w:ascii="Calibri" w:hAnsi="Calibri"/>
          <w:b/>
          <w:sz w:val="22"/>
          <w:szCs w:val="22"/>
          <w:lang w:val="fr-FR"/>
        </w:rPr>
        <w:t>3.2 Mixtures</w:t>
      </w:r>
    </w:p>
    <w:p w:rsidR="00AD312E" w:rsidRPr="00D562CE" w:rsidRDefault="00AD312E" w:rsidP="00C45FD2">
      <w:pPr>
        <w:pStyle w:val="DefaultText"/>
        <w:jc w:val="both"/>
        <w:rPr>
          <w:rFonts w:ascii="Calibri" w:hAnsi="Calibri"/>
          <w:b/>
          <w:sz w:val="22"/>
          <w:szCs w:val="22"/>
          <w:lang w:val="fr-FR"/>
        </w:rPr>
      </w:pPr>
    </w:p>
    <w:p w:rsidR="008D4EEC" w:rsidRPr="00D562CE" w:rsidRDefault="005474B9" w:rsidP="00C45FD2">
      <w:pPr>
        <w:pStyle w:val="DefaultText"/>
        <w:jc w:val="both"/>
        <w:rPr>
          <w:rFonts w:ascii="Calibri" w:hAnsi="Calibri"/>
          <w:b/>
          <w:sz w:val="22"/>
          <w:szCs w:val="22"/>
          <w:lang w:val="fr-FR"/>
        </w:rPr>
      </w:pPr>
      <w:r w:rsidRPr="00D562CE">
        <w:rPr>
          <w:rFonts w:ascii="Calibri" w:hAnsi="Calibri"/>
          <w:b/>
          <w:sz w:val="22"/>
          <w:szCs w:val="22"/>
          <w:lang w:val="fr-FR"/>
        </w:rPr>
        <w:t>Composition:</w:t>
      </w:r>
    </w:p>
    <w:p w:rsidR="00CA3DB4" w:rsidRPr="00D562CE" w:rsidRDefault="00CA3DB4" w:rsidP="00AD312E">
      <w:pPr>
        <w:pStyle w:val="DefaultText"/>
        <w:jc w:val="both"/>
        <w:rPr>
          <w:rFonts w:ascii="Calibri" w:hAnsi="Calibri"/>
          <w:b/>
          <w:sz w:val="22"/>
          <w:szCs w:val="22"/>
          <w:lang w:val="fr-FR"/>
        </w:rPr>
      </w:pPr>
    </w:p>
    <w:p w:rsidR="00CA3DB4" w:rsidRPr="00D562CE" w:rsidRDefault="00CA3DB4" w:rsidP="00CA3DB4">
      <w:pPr>
        <w:pStyle w:val="DefaultText"/>
        <w:jc w:val="both"/>
        <w:rPr>
          <w:rFonts w:ascii="Calibri" w:hAnsi="Calibri"/>
          <w:b/>
          <w:sz w:val="22"/>
          <w:szCs w:val="22"/>
          <w:lang w:val="fr-FR"/>
        </w:rPr>
      </w:pPr>
      <w:r w:rsidRPr="00D562CE">
        <w:rPr>
          <w:rFonts w:ascii="Calibri" w:hAnsi="Calibri"/>
          <w:b/>
          <w:sz w:val="22"/>
          <w:szCs w:val="22"/>
          <w:lang w:val="es-ES"/>
        </w:rPr>
        <w:lastRenderedPageBreak/>
        <w:t>Ingredient</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t>Cas no.</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t>EC No.</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fr-FR"/>
        </w:rPr>
        <w:t>Conc</w:t>
      </w:r>
    </w:p>
    <w:p w:rsidR="00CA3DB4" w:rsidRPr="00D562CE" w:rsidRDefault="00A47625" w:rsidP="00CA3DB4">
      <w:pPr>
        <w:autoSpaceDE w:val="0"/>
        <w:autoSpaceDN w:val="0"/>
        <w:adjustRightInd w:val="0"/>
        <w:rPr>
          <w:rFonts w:ascii="Calibri" w:hAnsi="Calibri" w:cs="Calibri"/>
          <w:sz w:val="22"/>
          <w:szCs w:val="22"/>
          <w:lang w:val="fr-FR" w:eastAsia="en-US"/>
        </w:rPr>
      </w:pPr>
      <w:r w:rsidRPr="00D562CE">
        <w:rPr>
          <w:rFonts w:ascii="Calibri" w:hAnsi="Calibri" w:cs="Calibri"/>
          <w:sz w:val="22"/>
          <w:szCs w:val="22"/>
          <w:lang w:val="fr-FR" w:eastAsia="en-US"/>
        </w:rPr>
        <w:t>So</w:t>
      </w:r>
      <w:r w:rsidR="00687AB5" w:rsidRPr="00D562CE">
        <w:rPr>
          <w:rFonts w:ascii="Calibri" w:hAnsi="Calibri" w:cs="Calibri"/>
          <w:sz w:val="22"/>
          <w:szCs w:val="22"/>
          <w:lang w:val="fr-FR" w:eastAsia="en-US"/>
        </w:rPr>
        <w:t>dium Laureth Sulphate</w:t>
      </w:r>
      <w:r w:rsidR="00687AB5" w:rsidRPr="00D562CE">
        <w:rPr>
          <w:rFonts w:ascii="Calibri" w:hAnsi="Calibri" w:cs="Calibri"/>
          <w:sz w:val="22"/>
          <w:szCs w:val="22"/>
          <w:lang w:val="fr-FR" w:eastAsia="en-US"/>
        </w:rPr>
        <w:tab/>
        <w:t>68891-38-3</w:t>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00687AB5" w:rsidRPr="00D562CE">
        <w:rPr>
          <w:rFonts w:ascii="Calibri" w:hAnsi="Calibri" w:cs="Calibri"/>
          <w:sz w:val="22"/>
          <w:szCs w:val="22"/>
          <w:lang w:val="fr-FR" w:eastAsia="en-US"/>
        </w:rPr>
        <w:t>500-234-8</w:t>
      </w:r>
      <w:r w:rsidR="00687AB5" w:rsidRPr="00D562CE">
        <w:rPr>
          <w:rFonts w:ascii="Calibri" w:hAnsi="Calibri" w:cs="Calibri"/>
          <w:sz w:val="22"/>
          <w:szCs w:val="22"/>
          <w:lang w:val="fr-FR" w:eastAsia="en-US"/>
        </w:rPr>
        <w:tab/>
      </w:r>
      <w:r w:rsidR="00687AB5" w:rsidRPr="00D562CE">
        <w:rPr>
          <w:rFonts w:ascii="Calibri" w:hAnsi="Calibri" w:cs="Calibri"/>
          <w:sz w:val="22"/>
          <w:szCs w:val="22"/>
          <w:lang w:val="fr-FR" w:eastAsia="en-US"/>
        </w:rPr>
        <w:tab/>
      </w:r>
      <w:r w:rsidR="00687AB5" w:rsidRPr="00D562CE">
        <w:rPr>
          <w:rFonts w:ascii="Calibri" w:hAnsi="Calibri" w:cs="Calibri"/>
          <w:sz w:val="22"/>
          <w:szCs w:val="22"/>
          <w:lang w:val="fr-FR" w:eastAsia="en-US"/>
        </w:rPr>
        <w:tab/>
      </w:r>
      <w:r w:rsidR="002B35DC" w:rsidRPr="00D562CE">
        <w:rPr>
          <w:rFonts w:ascii="Calibri" w:hAnsi="Calibri" w:cs="Calibri"/>
          <w:sz w:val="22"/>
          <w:szCs w:val="22"/>
          <w:lang w:val="fr-FR" w:eastAsia="en-US"/>
        </w:rPr>
        <w:t>1-10</w:t>
      </w:r>
      <w:r w:rsidRPr="00D562CE">
        <w:rPr>
          <w:rFonts w:ascii="Calibri" w:hAnsi="Calibri" w:cs="Calibri"/>
          <w:sz w:val="22"/>
          <w:szCs w:val="22"/>
          <w:lang w:val="fr-FR" w:eastAsia="en-US"/>
        </w:rPr>
        <w:t>%</w:t>
      </w:r>
    </w:p>
    <w:p w:rsidR="00CA3DB4" w:rsidRPr="00D562CE" w:rsidRDefault="00CA3DB4" w:rsidP="00CA3DB4">
      <w:pPr>
        <w:autoSpaceDE w:val="0"/>
        <w:autoSpaceDN w:val="0"/>
        <w:adjustRightInd w:val="0"/>
        <w:rPr>
          <w:rFonts w:ascii="Calibri" w:hAnsi="Calibri" w:cs="Calibri"/>
          <w:sz w:val="22"/>
          <w:szCs w:val="22"/>
          <w:lang w:val="fr-FR" w:eastAsia="en-US"/>
        </w:rPr>
      </w:pPr>
    </w:p>
    <w:p w:rsidR="00CA3DB4" w:rsidRPr="00D562CE" w:rsidRDefault="00CA3DB4" w:rsidP="00CA3DB4">
      <w:pPr>
        <w:autoSpaceDE w:val="0"/>
        <w:autoSpaceDN w:val="0"/>
        <w:adjustRightInd w:val="0"/>
        <w:rPr>
          <w:rFonts w:ascii="ArialUnicodeMS" w:hAnsi="ArialUnicodeMS" w:cs="ArialUnicodeMS"/>
          <w:b/>
          <w:lang w:val="fr-FR" w:eastAsia="en-US"/>
        </w:rPr>
      </w:pPr>
      <w:r w:rsidRPr="00D562CE">
        <w:rPr>
          <w:rFonts w:ascii="Calibri" w:hAnsi="Calibri" w:cs="Calibri"/>
          <w:b/>
          <w:sz w:val="22"/>
          <w:szCs w:val="22"/>
          <w:lang w:val="fr-FR" w:eastAsia="en-US"/>
        </w:rPr>
        <w:t>Classification (EC 1272/2008)</w:t>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b/>
          <w:sz w:val="22"/>
          <w:szCs w:val="22"/>
          <w:lang w:val="fr-FR" w:eastAsia="en-US"/>
        </w:rPr>
        <w:t>Classification (67/548/EEC)</w:t>
      </w:r>
    </w:p>
    <w:p w:rsidR="00CA3DB4" w:rsidRPr="00D562CE" w:rsidRDefault="00687AB5" w:rsidP="00180F3F">
      <w:pPr>
        <w:autoSpaceDE w:val="0"/>
        <w:autoSpaceDN w:val="0"/>
        <w:adjustRightInd w:val="0"/>
        <w:rPr>
          <w:rFonts w:ascii="Calibri" w:hAnsi="Calibri" w:cs="Calibri"/>
          <w:sz w:val="22"/>
          <w:szCs w:val="22"/>
          <w:lang w:val="fr-FR" w:eastAsia="en-US"/>
        </w:rPr>
      </w:pPr>
      <w:r w:rsidRPr="00D562CE">
        <w:rPr>
          <w:rFonts w:ascii="Calibri" w:hAnsi="Calibri" w:cs="Calibri"/>
          <w:sz w:val="22"/>
          <w:szCs w:val="22"/>
          <w:lang w:val="fr-FR" w:eastAsia="en-US"/>
        </w:rPr>
        <w:t>Skin Irrit. 2 - H315</w:t>
      </w:r>
      <w:r w:rsidR="00A47625" w:rsidRPr="00D562CE">
        <w:rPr>
          <w:rFonts w:ascii="Calibri" w:hAnsi="Calibri" w:cs="Calibri"/>
          <w:sz w:val="22"/>
          <w:szCs w:val="22"/>
          <w:lang w:val="fr-FR" w:eastAsia="en-US"/>
        </w:rPr>
        <w:tab/>
      </w:r>
      <w:r w:rsidR="00A47625" w:rsidRPr="00D562CE">
        <w:rPr>
          <w:rFonts w:ascii="Calibri" w:hAnsi="Calibri" w:cs="Calibri"/>
          <w:sz w:val="22"/>
          <w:szCs w:val="22"/>
          <w:lang w:val="fr-FR" w:eastAsia="en-US"/>
        </w:rPr>
        <w:tab/>
      </w:r>
      <w:r w:rsidR="00A47625" w:rsidRPr="00D562CE">
        <w:rPr>
          <w:rFonts w:ascii="Calibri" w:hAnsi="Calibri" w:cs="Calibri"/>
          <w:sz w:val="22"/>
          <w:szCs w:val="22"/>
          <w:lang w:val="fr-FR" w:eastAsia="en-US"/>
        </w:rPr>
        <w:tab/>
      </w:r>
      <w:r w:rsidR="00A47625" w:rsidRPr="00D562CE">
        <w:rPr>
          <w:rFonts w:ascii="Calibri" w:hAnsi="Calibri" w:cs="Calibri"/>
          <w:sz w:val="22"/>
          <w:szCs w:val="22"/>
          <w:lang w:val="fr-FR" w:eastAsia="en-US"/>
        </w:rPr>
        <w:tab/>
      </w:r>
      <w:r w:rsidR="00A47625" w:rsidRPr="00D562CE">
        <w:rPr>
          <w:rFonts w:ascii="Calibri" w:hAnsi="Calibri" w:cs="Calibri"/>
          <w:sz w:val="22"/>
          <w:szCs w:val="22"/>
          <w:lang w:val="fr-FR" w:eastAsia="en-US"/>
        </w:rPr>
        <w:tab/>
      </w:r>
      <w:r w:rsidR="00D431A6" w:rsidRPr="00D562CE">
        <w:rPr>
          <w:rFonts w:ascii="Calibri" w:hAnsi="Calibri" w:cs="Calibri"/>
          <w:sz w:val="22"/>
          <w:szCs w:val="22"/>
          <w:lang w:val="fr-FR" w:eastAsia="en-US"/>
        </w:rPr>
        <w:t>Xi;</w:t>
      </w:r>
      <w:r w:rsidR="002B35DC" w:rsidRPr="00D562CE">
        <w:rPr>
          <w:rFonts w:ascii="Calibri" w:hAnsi="Calibri" w:cs="Calibri"/>
          <w:sz w:val="22"/>
          <w:szCs w:val="22"/>
          <w:lang w:val="fr-FR" w:eastAsia="en-US"/>
        </w:rPr>
        <w:t xml:space="preserve"> R38</w:t>
      </w:r>
      <w:r w:rsidR="00D431A6" w:rsidRPr="00D562CE">
        <w:rPr>
          <w:rFonts w:ascii="Calibri" w:hAnsi="Calibri" w:cs="Calibri"/>
          <w:sz w:val="22"/>
          <w:szCs w:val="22"/>
          <w:lang w:val="fr-FR" w:eastAsia="en-US"/>
        </w:rPr>
        <w:t>, R41</w:t>
      </w:r>
    </w:p>
    <w:p w:rsidR="00687AB5" w:rsidRPr="00D562CE" w:rsidRDefault="00D431A6" w:rsidP="00687AB5">
      <w:pPr>
        <w:pStyle w:val="DefaultText"/>
        <w:jc w:val="both"/>
        <w:rPr>
          <w:rFonts w:ascii="Calibri" w:hAnsi="Calibri" w:cs="Calibri"/>
          <w:sz w:val="22"/>
          <w:szCs w:val="22"/>
          <w:lang w:val="es-ES" w:eastAsia="en-US"/>
        </w:rPr>
      </w:pPr>
      <w:r w:rsidRPr="00D562CE">
        <w:rPr>
          <w:rFonts w:ascii="Calibri" w:hAnsi="Calibri" w:cs="Calibri"/>
          <w:sz w:val="22"/>
          <w:szCs w:val="22"/>
          <w:lang w:val="es-ES" w:eastAsia="en-US"/>
        </w:rPr>
        <w:t>Eye Dam. 1 - H318</w:t>
      </w:r>
    </w:p>
    <w:p w:rsidR="00687AB5" w:rsidRPr="00D562CE" w:rsidRDefault="00687AB5" w:rsidP="00C45FD2">
      <w:pPr>
        <w:pStyle w:val="DefaultText"/>
        <w:jc w:val="both"/>
        <w:rPr>
          <w:rFonts w:ascii="Calibri" w:hAnsi="Calibri"/>
          <w:b/>
          <w:sz w:val="22"/>
          <w:szCs w:val="22"/>
          <w:lang w:val="es-ES"/>
        </w:rPr>
      </w:pPr>
    </w:p>
    <w:p w:rsidR="00D431A6" w:rsidRPr="00D562CE" w:rsidRDefault="00D431A6" w:rsidP="00D431A6">
      <w:pPr>
        <w:pStyle w:val="DefaultText"/>
        <w:jc w:val="both"/>
        <w:rPr>
          <w:rFonts w:ascii="Calibri" w:hAnsi="Calibri"/>
          <w:b/>
          <w:sz w:val="22"/>
          <w:szCs w:val="22"/>
          <w:lang w:val="fr-FR"/>
        </w:rPr>
      </w:pPr>
      <w:r w:rsidRPr="00D562CE">
        <w:rPr>
          <w:rFonts w:ascii="Calibri" w:hAnsi="Calibri"/>
          <w:b/>
          <w:sz w:val="22"/>
          <w:szCs w:val="22"/>
          <w:lang w:val="es-ES"/>
        </w:rPr>
        <w:t>Ingredient</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t>Cas no.</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t>EC No.</w:t>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es-ES"/>
        </w:rPr>
        <w:tab/>
      </w:r>
      <w:r w:rsidRPr="00D562CE">
        <w:rPr>
          <w:rFonts w:ascii="Calibri" w:hAnsi="Calibri"/>
          <w:b/>
          <w:sz w:val="22"/>
          <w:szCs w:val="22"/>
          <w:lang w:val="fr-FR"/>
        </w:rPr>
        <w:t>Conc</w:t>
      </w:r>
    </w:p>
    <w:p w:rsidR="00D431A6" w:rsidRPr="00D562CE" w:rsidRDefault="00D431A6" w:rsidP="00D431A6">
      <w:pPr>
        <w:shd w:val="clear" w:color="auto" w:fill="FFFFFF"/>
        <w:spacing w:before="150" w:after="225" w:line="324" w:lineRule="auto"/>
        <w:rPr>
          <w:rFonts w:ascii="Helv" w:hAnsi="Helv" w:cs="Arial"/>
          <w:color w:val="494C4D"/>
          <w:lang w:val="fr-FR" w:eastAsia="en-US"/>
        </w:rPr>
      </w:pPr>
      <w:r w:rsidRPr="00D562CE">
        <w:rPr>
          <w:rFonts w:ascii="Calibri" w:hAnsi="Calibri" w:cs="Calibri"/>
          <w:color w:val="000000"/>
          <w:sz w:val="22"/>
          <w:szCs w:val="22"/>
          <w:lang w:val="fr-FR" w:eastAsia="en-US"/>
        </w:rPr>
        <w:t>Coca</w:t>
      </w:r>
      <w:r w:rsidR="00BD62CF" w:rsidRPr="00D562CE">
        <w:rPr>
          <w:rFonts w:ascii="Calibri" w:hAnsi="Calibri" w:cs="Calibri"/>
          <w:color w:val="000000"/>
          <w:sz w:val="22"/>
          <w:szCs w:val="22"/>
          <w:lang w:val="fr-FR" w:eastAsia="en-US"/>
        </w:rPr>
        <w:t>midopropyl betaine</w:t>
      </w:r>
      <w:r w:rsidRPr="00D562CE">
        <w:rPr>
          <w:rFonts w:ascii="Helv" w:hAnsi="Helv" w:cs="Arial"/>
          <w:color w:val="494C4D"/>
          <w:lang w:val="fr-FR" w:eastAsia="en-US"/>
        </w:rPr>
        <w:tab/>
      </w:r>
      <w:r w:rsidR="00BD62CF" w:rsidRPr="00D562CE">
        <w:rPr>
          <w:rFonts w:ascii="Calibri" w:hAnsi="Calibri" w:cs="Calibri"/>
          <w:color w:val="000000"/>
          <w:sz w:val="22"/>
          <w:szCs w:val="22"/>
          <w:lang w:val="fr-FR" w:eastAsia="en-US"/>
        </w:rPr>
        <w:t>68585-34-2</w:t>
      </w:r>
      <w:r w:rsidRPr="00D562CE">
        <w:rPr>
          <w:rFonts w:ascii="Helv" w:hAnsi="Helv" w:cs="Arial"/>
          <w:color w:val="494C4D"/>
          <w:lang w:val="fr-FR" w:eastAsia="en-US"/>
        </w:rPr>
        <w:tab/>
      </w:r>
      <w:r w:rsidR="00BD62CF" w:rsidRPr="00D562CE">
        <w:rPr>
          <w:rFonts w:ascii="Calibri" w:hAnsi="Calibri" w:cs="Calibri"/>
          <w:sz w:val="22"/>
          <w:szCs w:val="22"/>
          <w:lang w:val="fr-FR" w:eastAsia="en-US"/>
        </w:rPr>
        <w:tab/>
      </w:r>
      <w:r w:rsidR="00BD62CF" w:rsidRPr="00D562CE">
        <w:rPr>
          <w:rFonts w:ascii="Calibri" w:hAnsi="Calibri" w:cs="Calibri"/>
          <w:bCs/>
          <w:iCs/>
          <w:sz w:val="22"/>
          <w:szCs w:val="22"/>
          <w:lang w:val="fr-FR" w:eastAsia="en-US"/>
        </w:rPr>
        <w:t>500-234-8</w:t>
      </w:r>
      <w:r w:rsidR="00BD62CF" w:rsidRPr="00D562CE">
        <w:rPr>
          <w:rFonts w:ascii="Calibri" w:hAnsi="Calibri" w:cs="Calibri"/>
          <w:sz w:val="22"/>
          <w:szCs w:val="22"/>
          <w:lang w:val="fr-FR" w:eastAsia="en-US"/>
        </w:rPr>
        <w:tab/>
      </w:r>
      <w:r w:rsidR="00BD62CF" w:rsidRPr="00D562CE">
        <w:rPr>
          <w:rFonts w:ascii="Calibri" w:hAnsi="Calibri" w:cs="Calibri"/>
          <w:sz w:val="22"/>
          <w:szCs w:val="22"/>
          <w:lang w:val="fr-FR" w:eastAsia="en-US"/>
        </w:rPr>
        <w:tab/>
      </w:r>
      <w:r w:rsidR="00BD62CF" w:rsidRPr="00D562CE">
        <w:rPr>
          <w:rFonts w:ascii="Calibri" w:hAnsi="Calibri" w:cs="Calibri"/>
          <w:sz w:val="22"/>
          <w:szCs w:val="22"/>
          <w:lang w:val="fr-FR" w:eastAsia="en-US"/>
        </w:rPr>
        <w:tab/>
        <w:t>1-</w:t>
      </w:r>
      <w:r w:rsidRPr="00D562CE">
        <w:rPr>
          <w:rFonts w:ascii="Calibri" w:hAnsi="Calibri" w:cs="Calibri"/>
          <w:sz w:val="22"/>
          <w:szCs w:val="22"/>
          <w:lang w:val="fr-FR" w:eastAsia="en-US"/>
        </w:rPr>
        <w:t>10%</w:t>
      </w:r>
    </w:p>
    <w:p w:rsidR="00D431A6" w:rsidRPr="00D562CE" w:rsidRDefault="00D431A6" w:rsidP="00D431A6">
      <w:pPr>
        <w:autoSpaceDE w:val="0"/>
        <w:autoSpaceDN w:val="0"/>
        <w:adjustRightInd w:val="0"/>
        <w:rPr>
          <w:rFonts w:ascii="ArialUnicodeMS" w:hAnsi="ArialUnicodeMS" w:cs="ArialUnicodeMS"/>
          <w:b/>
          <w:lang w:val="fr-FR" w:eastAsia="en-US"/>
        </w:rPr>
      </w:pPr>
      <w:r w:rsidRPr="00D562CE">
        <w:rPr>
          <w:rFonts w:ascii="Calibri" w:hAnsi="Calibri" w:cs="Calibri"/>
          <w:b/>
          <w:sz w:val="22"/>
          <w:szCs w:val="22"/>
          <w:lang w:val="fr-FR" w:eastAsia="en-US"/>
        </w:rPr>
        <w:t>Classification (EC 1272/2008)</w:t>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b/>
          <w:sz w:val="22"/>
          <w:szCs w:val="22"/>
          <w:lang w:val="fr-FR" w:eastAsia="en-US"/>
        </w:rPr>
        <w:t>Classification (67/548/EEC)</w:t>
      </w:r>
    </w:p>
    <w:p w:rsidR="00D431A6" w:rsidRPr="00D562CE" w:rsidRDefault="00D431A6" w:rsidP="00D431A6">
      <w:pPr>
        <w:autoSpaceDE w:val="0"/>
        <w:autoSpaceDN w:val="0"/>
        <w:adjustRightInd w:val="0"/>
        <w:rPr>
          <w:rFonts w:ascii="Calibri" w:hAnsi="Calibri" w:cs="Calibri"/>
          <w:sz w:val="22"/>
          <w:szCs w:val="22"/>
          <w:lang w:val="fr-FR" w:eastAsia="en-US"/>
        </w:rPr>
      </w:pPr>
      <w:r w:rsidRPr="00D562CE">
        <w:rPr>
          <w:rFonts w:ascii="Calibri" w:hAnsi="Calibri" w:cs="Calibri"/>
          <w:sz w:val="22"/>
          <w:szCs w:val="22"/>
          <w:lang w:val="fr-FR" w:eastAsia="en-US"/>
        </w:rPr>
        <w:t>Skin Irrit. 2 - H315</w:t>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r>
      <w:r w:rsidRPr="00D562CE">
        <w:rPr>
          <w:rFonts w:ascii="Calibri" w:hAnsi="Calibri" w:cs="Calibri"/>
          <w:sz w:val="22"/>
          <w:szCs w:val="22"/>
          <w:lang w:val="fr-FR" w:eastAsia="en-US"/>
        </w:rPr>
        <w:tab/>
        <w:t>Xi; R38, R41</w:t>
      </w:r>
    </w:p>
    <w:p w:rsidR="00D431A6" w:rsidRDefault="00D431A6" w:rsidP="00D431A6">
      <w:pPr>
        <w:pStyle w:val="DefaultText"/>
        <w:jc w:val="both"/>
        <w:rPr>
          <w:rFonts w:ascii="Calibri" w:hAnsi="Calibri" w:cs="Calibri"/>
          <w:sz w:val="22"/>
          <w:szCs w:val="22"/>
          <w:lang w:eastAsia="en-US"/>
        </w:rPr>
      </w:pPr>
      <w:r>
        <w:rPr>
          <w:rFonts w:ascii="Calibri" w:hAnsi="Calibri" w:cs="Calibri"/>
          <w:sz w:val="22"/>
          <w:szCs w:val="22"/>
          <w:lang w:eastAsia="en-US"/>
        </w:rPr>
        <w:t>Eye Dam. 1 - H318</w:t>
      </w:r>
    </w:p>
    <w:p w:rsidR="00D431A6" w:rsidRDefault="00D431A6" w:rsidP="00C45FD2">
      <w:pPr>
        <w:pStyle w:val="DefaultText"/>
        <w:jc w:val="both"/>
        <w:rPr>
          <w:rFonts w:ascii="Calibri" w:hAnsi="Calibri"/>
          <w:b/>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4.</w:t>
      </w:r>
      <w:r>
        <w:rPr>
          <w:rFonts w:ascii="Calibri" w:hAnsi="Calibri"/>
          <w:b/>
          <w:sz w:val="22"/>
          <w:szCs w:val="22"/>
        </w:rPr>
        <w:tab/>
      </w:r>
      <w:r w:rsidR="00822BC4" w:rsidRPr="00822BC4">
        <w:rPr>
          <w:rFonts w:ascii="Calibri" w:hAnsi="Calibri"/>
          <w:b/>
          <w:sz w:val="22"/>
          <w:szCs w:val="22"/>
        </w:rPr>
        <w:t>FIRST AID MEASURES</w:t>
      </w:r>
    </w:p>
    <w:p w:rsidR="00822BC4" w:rsidRPr="00822BC4" w:rsidRDefault="00822BC4" w:rsidP="00C45FD2">
      <w:pPr>
        <w:pStyle w:val="DefaultText"/>
        <w:jc w:val="both"/>
        <w:rPr>
          <w:rFonts w:ascii="Calibri" w:hAnsi="Calibri"/>
          <w:sz w:val="22"/>
          <w:szCs w:val="22"/>
        </w:rPr>
      </w:pPr>
    </w:p>
    <w:p w:rsidR="00822BC4" w:rsidRDefault="008D4EEC" w:rsidP="00C45FD2">
      <w:pPr>
        <w:pStyle w:val="DefaultText"/>
        <w:jc w:val="both"/>
        <w:rPr>
          <w:rFonts w:ascii="Calibri" w:hAnsi="Calibri"/>
          <w:b/>
          <w:sz w:val="22"/>
          <w:szCs w:val="22"/>
        </w:rPr>
      </w:pPr>
      <w:r>
        <w:rPr>
          <w:rFonts w:ascii="Calibri" w:hAnsi="Calibri"/>
          <w:b/>
          <w:sz w:val="22"/>
          <w:szCs w:val="22"/>
        </w:rPr>
        <w:t>4.1 Description of first aid measures</w:t>
      </w:r>
    </w:p>
    <w:p w:rsidR="00AC2AC3" w:rsidRDefault="00AC2AC3"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exposure by inhalation:</w:t>
      </w:r>
    </w:p>
    <w:p w:rsidR="008D4EEC" w:rsidRDefault="00D84643" w:rsidP="00C45FD2">
      <w:pPr>
        <w:pStyle w:val="DefaultText"/>
        <w:jc w:val="both"/>
        <w:rPr>
          <w:rFonts w:ascii="Calibri" w:hAnsi="Calibri"/>
          <w:color w:val="000000"/>
          <w:sz w:val="22"/>
          <w:szCs w:val="22"/>
        </w:rPr>
      </w:pPr>
      <w:r w:rsidRPr="00D84643">
        <w:rPr>
          <w:rFonts w:ascii="Calibri" w:hAnsi="Calibri"/>
          <w:color w:val="000000"/>
          <w:sz w:val="22"/>
          <w:szCs w:val="22"/>
        </w:rPr>
        <w:t>Move to fresh air.</w:t>
      </w:r>
      <w:r w:rsidR="00A40F96">
        <w:rPr>
          <w:rFonts w:ascii="Calibri" w:hAnsi="Calibri"/>
          <w:color w:val="000000"/>
          <w:sz w:val="22"/>
          <w:szCs w:val="22"/>
        </w:rPr>
        <w:t xml:space="preserve"> </w:t>
      </w:r>
      <w:r w:rsidRPr="00D84643">
        <w:rPr>
          <w:rFonts w:ascii="Calibri" w:hAnsi="Calibri"/>
          <w:color w:val="000000"/>
          <w:sz w:val="22"/>
          <w:szCs w:val="22"/>
        </w:rPr>
        <w:t xml:space="preserve"> Immediate medical attention not required.</w:t>
      </w:r>
    </w:p>
    <w:p w:rsidR="00D84643" w:rsidRDefault="00D84643"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splashes or contact with the eyes:</w:t>
      </w:r>
    </w:p>
    <w:p w:rsidR="008D4EEC"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Immediately</w:t>
      </w:r>
      <w:r w:rsidRPr="00CC2DE8">
        <w:rPr>
          <w:rFonts w:ascii="Calibri" w:hAnsi="Calibri"/>
          <w:b/>
          <w:color w:val="000000"/>
          <w:sz w:val="22"/>
          <w:szCs w:val="22"/>
        </w:rPr>
        <w:t xml:space="preserve"> </w:t>
      </w:r>
      <w:r w:rsidRPr="00CC2DE8">
        <w:rPr>
          <w:rFonts w:ascii="Calibri" w:hAnsi="Calibri"/>
          <w:color w:val="000000"/>
          <w:sz w:val="22"/>
          <w:szCs w:val="22"/>
        </w:rPr>
        <w:t>flush eyes with plenty of water for at least 15 minutes.  If any persistent irritation is apparent obtain medical advice immediately.</w:t>
      </w:r>
    </w:p>
    <w:p w:rsidR="00CC2DE8" w:rsidRDefault="00CC2DE8"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splashes or contact with the skin:</w:t>
      </w:r>
    </w:p>
    <w:p w:rsidR="00CC2DE8"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Wash skin with plenty o</w:t>
      </w:r>
      <w:r w:rsidR="002B35DC">
        <w:rPr>
          <w:rFonts w:ascii="Calibri" w:hAnsi="Calibri"/>
          <w:color w:val="000000"/>
          <w:sz w:val="22"/>
          <w:szCs w:val="22"/>
        </w:rPr>
        <w:t>f water</w:t>
      </w:r>
      <w:r w:rsidRPr="00CC2DE8">
        <w:rPr>
          <w:rFonts w:ascii="Calibri" w:hAnsi="Calibri"/>
          <w:color w:val="000000"/>
          <w:sz w:val="22"/>
          <w:szCs w:val="22"/>
        </w:rPr>
        <w:t>.</w:t>
      </w:r>
    </w:p>
    <w:p w:rsidR="00180F3F" w:rsidRDefault="00180F3F"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In the event of swallowing:</w:t>
      </w:r>
    </w:p>
    <w:p w:rsidR="00CC2DE8" w:rsidRDefault="00CC2DE8" w:rsidP="00C45FD2">
      <w:pPr>
        <w:pStyle w:val="DefaultText"/>
        <w:jc w:val="both"/>
        <w:rPr>
          <w:rFonts w:ascii="Calibri" w:hAnsi="Calibri"/>
          <w:color w:val="000000"/>
          <w:sz w:val="22"/>
          <w:szCs w:val="22"/>
        </w:rPr>
      </w:pPr>
      <w:r w:rsidRPr="00CC2DE8">
        <w:rPr>
          <w:rFonts w:ascii="Calibri" w:hAnsi="Calibri"/>
          <w:color w:val="000000"/>
          <w:sz w:val="22"/>
          <w:szCs w:val="22"/>
        </w:rPr>
        <w:t>Drink plenty of water</w:t>
      </w:r>
      <w:r w:rsidR="00180F3F">
        <w:rPr>
          <w:rFonts w:ascii="Calibri" w:hAnsi="Calibri"/>
          <w:color w:val="000000"/>
          <w:sz w:val="22"/>
          <w:szCs w:val="22"/>
        </w:rPr>
        <w:t xml:space="preserve"> to dilute</w:t>
      </w:r>
      <w:r w:rsidRPr="00CC2DE8">
        <w:rPr>
          <w:rFonts w:ascii="Calibri" w:hAnsi="Calibri"/>
          <w:color w:val="000000"/>
          <w:sz w:val="22"/>
          <w:szCs w:val="22"/>
        </w:rPr>
        <w:t>.</w:t>
      </w:r>
    </w:p>
    <w:p w:rsidR="002B35DC" w:rsidRDefault="002B35DC"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4.2 Most important symptoms and effects, both acute and delayed</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General information</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severity of the symp</w:t>
      </w:r>
      <w:r w:rsidR="00C12F5B">
        <w:rPr>
          <w:rFonts w:ascii="Calibri" w:hAnsi="Calibri" w:cs="Calibri"/>
          <w:sz w:val="22"/>
          <w:szCs w:val="22"/>
          <w:lang w:eastAsia="en-US"/>
        </w:rPr>
        <w:t>toms described will vary depende</w:t>
      </w:r>
      <w:r w:rsidRPr="001E0626">
        <w:rPr>
          <w:rFonts w:ascii="Calibri" w:hAnsi="Calibri" w:cs="Calibri"/>
          <w:sz w:val="22"/>
          <w:szCs w:val="22"/>
          <w:lang w:eastAsia="en-US"/>
        </w:rPr>
        <w:t>nt of the concentration and the length of exposure.</w:t>
      </w:r>
    </w:p>
    <w:p w:rsidR="000E639D" w:rsidRPr="001E0626" w:rsidRDefault="000E639D" w:rsidP="000E639D">
      <w:pPr>
        <w:autoSpaceDE w:val="0"/>
        <w:autoSpaceDN w:val="0"/>
        <w:adjustRightInd w:val="0"/>
        <w:rPr>
          <w:rFonts w:ascii="Calibri" w:hAnsi="Calibri" w:cs="Calibri"/>
          <w:sz w:val="22"/>
          <w:szCs w:val="22"/>
          <w:lang w:eastAsia="en-US"/>
        </w:rPr>
      </w:pP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Inhalation.</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No specific symptoms noted.</w:t>
      </w:r>
    </w:p>
    <w:p w:rsidR="000E639D" w:rsidRPr="001E0626" w:rsidRDefault="000E639D" w:rsidP="000E639D">
      <w:pPr>
        <w:autoSpaceDE w:val="0"/>
        <w:autoSpaceDN w:val="0"/>
        <w:adjustRightInd w:val="0"/>
        <w:rPr>
          <w:rFonts w:ascii="Calibri" w:hAnsi="Calibri" w:cs="Calibri"/>
          <w:sz w:val="22"/>
          <w:szCs w:val="22"/>
          <w:lang w:eastAsia="en-US"/>
        </w:rPr>
      </w:pP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Ingestion</w:t>
      </w:r>
    </w:p>
    <w:p w:rsidR="008D4EEC"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 xml:space="preserve">No </w:t>
      </w:r>
      <w:r w:rsidR="00180F3F">
        <w:rPr>
          <w:rFonts w:ascii="Calibri" w:hAnsi="Calibri" w:cs="Calibri"/>
          <w:sz w:val="22"/>
          <w:szCs w:val="22"/>
          <w:lang w:eastAsia="en-US"/>
        </w:rPr>
        <w:t>specific symptoms noted.</w:t>
      </w:r>
    </w:p>
    <w:p w:rsidR="000E639D" w:rsidRDefault="000E639D" w:rsidP="000E639D">
      <w:pPr>
        <w:pStyle w:val="DefaultText"/>
        <w:jc w:val="both"/>
        <w:rPr>
          <w:rFonts w:ascii="Calibri" w:hAnsi="Calibri"/>
          <w:b/>
          <w:sz w:val="22"/>
          <w:szCs w:val="22"/>
        </w:rPr>
      </w:pPr>
    </w:p>
    <w:p w:rsidR="002B35DC" w:rsidRDefault="00B11C26" w:rsidP="00B11C26">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Skin contact</w:t>
      </w:r>
    </w:p>
    <w:p w:rsidR="00A40F96" w:rsidRDefault="002B35DC" w:rsidP="00B11C26">
      <w:pPr>
        <w:autoSpaceDE w:val="0"/>
        <w:autoSpaceDN w:val="0"/>
        <w:adjustRightInd w:val="0"/>
        <w:rPr>
          <w:rFonts w:ascii="Calibri" w:hAnsi="Calibri" w:cs="Calibri"/>
          <w:sz w:val="22"/>
          <w:szCs w:val="22"/>
          <w:lang w:eastAsia="en-US"/>
        </w:rPr>
      </w:pPr>
      <w:r>
        <w:rPr>
          <w:rFonts w:ascii="Calibri" w:hAnsi="Calibri" w:cs="Calibri"/>
          <w:sz w:val="22"/>
          <w:szCs w:val="22"/>
          <w:lang w:eastAsia="en-US"/>
        </w:rPr>
        <w:t>P</w:t>
      </w:r>
      <w:r w:rsidR="00180F3F">
        <w:rPr>
          <w:rFonts w:ascii="Calibri" w:hAnsi="Calibri" w:cs="Calibri"/>
          <w:sz w:val="22"/>
          <w:szCs w:val="22"/>
          <w:lang w:eastAsia="en-US"/>
        </w:rPr>
        <w:t>rolonged contact with the skin may cause minor irritation.</w:t>
      </w:r>
      <w:r w:rsidR="0032657A">
        <w:rPr>
          <w:rFonts w:ascii="Calibri" w:hAnsi="Calibri" w:cs="Calibri"/>
          <w:sz w:val="22"/>
          <w:szCs w:val="22"/>
          <w:lang w:eastAsia="en-US"/>
        </w:rPr>
        <w:t xml:space="preserve">  Avoid contact with broken skin.</w:t>
      </w:r>
    </w:p>
    <w:p w:rsidR="00180F3F" w:rsidRPr="001E0626" w:rsidRDefault="00180F3F" w:rsidP="00B11C26">
      <w:pPr>
        <w:autoSpaceDE w:val="0"/>
        <w:autoSpaceDN w:val="0"/>
        <w:adjustRightInd w:val="0"/>
        <w:rPr>
          <w:rFonts w:ascii="Calibri" w:hAnsi="Calibri" w:cs="Calibri"/>
          <w:sz w:val="22"/>
          <w:szCs w:val="22"/>
          <w:lang w:eastAsia="en-US"/>
        </w:rPr>
      </w:pPr>
    </w:p>
    <w:p w:rsidR="00B11C26" w:rsidRPr="001E0626" w:rsidRDefault="00B11C26" w:rsidP="00B11C26">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Eye contact</w:t>
      </w:r>
    </w:p>
    <w:p w:rsidR="00180F3F" w:rsidRDefault="00180F3F" w:rsidP="00180F3F">
      <w:pPr>
        <w:autoSpaceDE w:val="0"/>
        <w:autoSpaceDN w:val="0"/>
        <w:adjustRightInd w:val="0"/>
        <w:rPr>
          <w:rFonts w:ascii="Calibri" w:hAnsi="Calibri" w:cs="Calibri"/>
          <w:sz w:val="22"/>
          <w:szCs w:val="22"/>
          <w:lang w:eastAsia="en-US"/>
        </w:rPr>
      </w:pPr>
      <w:r>
        <w:rPr>
          <w:rFonts w:ascii="Calibri" w:hAnsi="Calibri" w:cs="Calibri"/>
          <w:sz w:val="22"/>
          <w:szCs w:val="22"/>
          <w:lang w:eastAsia="en-US"/>
        </w:rPr>
        <w:t xml:space="preserve">Direct or prolonged contact with the </w:t>
      </w:r>
      <w:r w:rsidR="002B35DC">
        <w:rPr>
          <w:rFonts w:ascii="Calibri" w:hAnsi="Calibri" w:cs="Calibri"/>
          <w:sz w:val="22"/>
          <w:szCs w:val="22"/>
          <w:lang w:eastAsia="en-US"/>
        </w:rPr>
        <w:t xml:space="preserve">eyes </w:t>
      </w:r>
      <w:r>
        <w:rPr>
          <w:rFonts w:ascii="Calibri" w:hAnsi="Calibri" w:cs="Calibri"/>
          <w:sz w:val="22"/>
          <w:szCs w:val="22"/>
          <w:lang w:eastAsia="en-US"/>
        </w:rPr>
        <w:t>may cause minor irritation.</w:t>
      </w:r>
    </w:p>
    <w:p w:rsidR="00B11C26" w:rsidRPr="00B11C26" w:rsidRDefault="00B11C26" w:rsidP="00B11C26">
      <w:pPr>
        <w:autoSpaceDE w:val="0"/>
        <w:autoSpaceDN w:val="0"/>
        <w:adjustRightInd w:val="0"/>
        <w:rPr>
          <w:rFonts w:ascii="ArialUnicodeMS" w:hAnsi="ArialUnicodeMS" w:cs="ArialUnicodeMS"/>
          <w:lang w:eastAsia="en-US"/>
        </w:rPr>
      </w:pPr>
    </w:p>
    <w:p w:rsidR="008D4EEC" w:rsidRDefault="008D4EEC" w:rsidP="00C45FD2">
      <w:pPr>
        <w:pStyle w:val="DefaultText"/>
        <w:jc w:val="both"/>
        <w:rPr>
          <w:rFonts w:ascii="Calibri" w:hAnsi="Calibri"/>
          <w:b/>
          <w:sz w:val="22"/>
          <w:szCs w:val="22"/>
        </w:rPr>
      </w:pPr>
      <w:r>
        <w:rPr>
          <w:rFonts w:ascii="Calibri" w:hAnsi="Calibri"/>
          <w:b/>
          <w:sz w:val="22"/>
          <w:szCs w:val="22"/>
        </w:rPr>
        <w:t>4.3 Indication of any immediate medical attention and special treatment needed</w:t>
      </w:r>
    </w:p>
    <w:p w:rsidR="008D4EEC" w:rsidRPr="001E0626" w:rsidRDefault="00D84643" w:rsidP="00C45FD2">
      <w:pPr>
        <w:pStyle w:val="DefaultText"/>
        <w:jc w:val="both"/>
        <w:rPr>
          <w:rFonts w:ascii="Calibri" w:hAnsi="Calibri" w:cs="Calibri"/>
          <w:sz w:val="22"/>
          <w:szCs w:val="22"/>
          <w:lang w:eastAsia="en-US"/>
        </w:rPr>
      </w:pPr>
      <w:r>
        <w:rPr>
          <w:rFonts w:ascii="Calibri" w:hAnsi="Calibri" w:cs="Calibri"/>
          <w:sz w:val="22"/>
          <w:szCs w:val="22"/>
          <w:lang w:eastAsia="en-US"/>
        </w:rPr>
        <w:t>Treat s</w:t>
      </w:r>
      <w:r w:rsidR="00B11C26" w:rsidRPr="001E0626">
        <w:rPr>
          <w:rFonts w:ascii="Calibri" w:hAnsi="Calibri" w:cs="Calibri"/>
          <w:sz w:val="22"/>
          <w:szCs w:val="22"/>
          <w:lang w:eastAsia="en-US"/>
        </w:rPr>
        <w:t>ymptomatically.</w:t>
      </w:r>
    </w:p>
    <w:p w:rsidR="00B11C26" w:rsidRPr="00822BC4" w:rsidRDefault="00B11C26" w:rsidP="00C45FD2">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5.</w:t>
      </w:r>
      <w:r>
        <w:rPr>
          <w:rFonts w:ascii="Calibri" w:hAnsi="Calibri"/>
          <w:b/>
          <w:sz w:val="22"/>
          <w:szCs w:val="22"/>
        </w:rPr>
        <w:tab/>
      </w:r>
      <w:r w:rsidR="00822BC4" w:rsidRPr="00822BC4">
        <w:rPr>
          <w:rFonts w:ascii="Calibri" w:hAnsi="Calibri"/>
          <w:b/>
          <w:sz w:val="22"/>
          <w:szCs w:val="22"/>
        </w:rPr>
        <w:t>FIRE FIGHTING MEASURES</w:t>
      </w:r>
    </w:p>
    <w:p w:rsidR="00822BC4" w:rsidRPr="00822BC4" w:rsidRDefault="00822BC4" w:rsidP="00C45FD2">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 xml:space="preserve">5.1 </w:t>
      </w:r>
      <w:r w:rsidR="00D84643">
        <w:rPr>
          <w:rFonts w:ascii="Calibri" w:hAnsi="Calibri"/>
          <w:b/>
          <w:sz w:val="22"/>
          <w:szCs w:val="22"/>
        </w:rPr>
        <w:t>Extinguishing media:</w:t>
      </w:r>
    </w:p>
    <w:p w:rsidR="008D4EEC"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This product is not flammable.</w:t>
      </w:r>
      <w:r w:rsidR="002B35DC">
        <w:rPr>
          <w:rFonts w:ascii="Calibri" w:hAnsi="Calibri" w:cs="Calibri"/>
          <w:sz w:val="22"/>
          <w:szCs w:val="22"/>
          <w:lang w:eastAsia="en-US"/>
        </w:rPr>
        <w:t xml:space="preserve"> </w:t>
      </w:r>
      <w:r w:rsidRPr="001E0626">
        <w:rPr>
          <w:rFonts w:ascii="Calibri" w:hAnsi="Calibri" w:cs="Calibri"/>
          <w:sz w:val="22"/>
          <w:szCs w:val="22"/>
          <w:lang w:eastAsia="en-US"/>
        </w:rPr>
        <w:t xml:space="preserve"> Use fire-extinguishing media appropriate for surrounding materials.</w:t>
      </w:r>
    </w:p>
    <w:p w:rsidR="000E639D" w:rsidRDefault="000E639D" w:rsidP="000E639D">
      <w:pPr>
        <w:pStyle w:val="DefaultText"/>
        <w:jc w:val="both"/>
        <w:rPr>
          <w:rFonts w:ascii="Calibri" w:hAnsi="Calibri"/>
          <w:b/>
          <w:sz w:val="22"/>
          <w:szCs w:val="22"/>
        </w:rPr>
      </w:pPr>
    </w:p>
    <w:p w:rsidR="008D4EEC" w:rsidRDefault="008D4EEC" w:rsidP="00C45FD2">
      <w:pPr>
        <w:pStyle w:val="DefaultText"/>
        <w:jc w:val="both"/>
        <w:rPr>
          <w:rFonts w:ascii="Calibri" w:hAnsi="Calibri"/>
          <w:b/>
          <w:sz w:val="22"/>
          <w:szCs w:val="22"/>
        </w:rPr>
      </w:pPr>
      <w:r>
        <w:rPr>
          <w:rFonts w:ascii="Calibri" w:hAnsi="Calibri"/>
          <w:b/>
          <w:sz w:val="22"/>
          <w:szCs w:val="22"/>
        </w:rPr>
        <w:t>Suitable methods of extinction</w:t>
      </w:r>
    </w:p>
    <w:p w:rsidR="00822BC4" w:rsidRDefault="00822BC4" w:rsidP="00C45FD2">
      <w:pPr>
        <w:pStyle w:val="DefaultText"/>
        <w:jc w:val="both"/>
        <w:rPr>
          <w:rFonts w:ascii="Calibri" w:hAnsi="Calibri"/>
          <w:sz w:val="22"/>
          <w:szCs w:val="22"/>
        </w:rPr>
      </w:pPr>
      <w:r w:rsidRPr="00822BC4">
        <w:rPr>
          <w:rFonts w:ascii="Calibri" w:hAnsi="Calibri"/>
          <w:sz w:val="22"/>
          <w:szCs w:val="22"/>
        </w:rPr>
        <w:t>Water, dry chemical or carbon dioxide</w:t>
      </w:r>
      <w:r w:rsidR="00C45FD2">
        <w:rPr>
          <w:rFonts w:ascii="Calibri" w:hAnsi="Calibri"/>
          <w:sz w:val="22"/>
          <w:szCs w:val="22"/>
        </w:rPr>
        <w:t>.</w:t>
      </w:r>
    </w:p>
    <w:p w:rsidR="00AC2AC3" w:rsidRDefault="00AC2AC3" w:rsidP="00C45FD2">
      <w:pPr>
        <w:pStyle w:val="DefaultText"/>
        <w:jc w:val="both"/>
        <w:rPr>
          <w:rFonts w:ascii="Calibri" w:hAnsi="Calibri"/>
          <w:sz w:val="22"/>
          <w:szCs w:val="22"/>
        </w:rPr>
      </w:pPr>
    </w:p>
    <w:p w:rsidR="00AC2AC3" w:rsidRPr="00AC2AC3" w:rsidRDefault="00AC2AC3" w:rsidP="00C45FD2">
      <w:pPr>
        <w:pStyle w:val="DefaultText"/>
        <w:jc w:val="both"/>
        <w:rPr>
          <w:rFonts w:ascii="Calibri" w:hAnsi="Calibri"/>
          <w:b/>
          <w:sz w:val="22"/>
          <w:szCs w:val="22"/>
        </w:rPr>
      </w:pPr>
      <w:r w:rsidRPr="00AC2AC3">
        <w:rPr>
          <w:rFonts w:ascii="Calibri" w:hAnsi="Calibri"/>
          <w:b/>
          <w:sz w:val="22"/>
          <w:szCs w:val="22"/>
        </w:rPr>
        <w:t>Unsuitable methods of extinction</w:t>
      </w:r>
    </w:p>
    <w:p w:rsidR="00AC2AC3" w:rsidRPr="000E639D" w:rsidRDefault="000E639D" w:rsidP="00C45FD2">
      <w:pPr>
        <w:pStyle w:val="DefaultText"/>
        <w:jc w:val="both"/>
        <w:rPr>
          <w:rFonts w:ascii="Calibri" w:hAnsi="Calibri"/>
          <w:sz w:val="22"/>
          <w:szCs w:val="22"/>
        </w:rPr>
      </w:pPr>
      <w:r w:rsidRPr="000E639D">
        <w:rPr>
          <w:rFonts w:ascii="Calibri" w:hAnsi="Calibri"/>
          <w:sz w:val="22"/>
          <w:szCs w:val="22"/>
        </w:rPr>
        <w:t xml:space="preserve">None </w:t>
      </w:r>
      <w:r w:rsidR="00FC6187">
        <w:rPr>
          <w:rFonts w:ascii="Calibri" w:hAnsi="Calibri"/>
          <w:sz w:val="22"/>
          <w:szCs w:val="22"/>
        </w:rPr>
        <w:t>k</w:t>
      </w:r>
      <w:r w:rsidRPr="000E639D">
        <w:rPr>
          <w:rFonts w:ascii="Calibri" w:hAnsi="Calibri"/>
          <w:sz w:val="22"/>
          <w:szCs w:val="22"/>
        </w:rPr>
        <w:t>nown</w:t>
      </w:r>
      <w:r w:rsidR="003E1092">
        <w:rPr>
          <w:rFonts w:ascii="Calibri" w:hAnsi="Calibri"/>
          <w:sz w:val="22"/>
          <w:szCs w:val="22"/>
        </w:rPr>
        <w:t>.</w:t>
      </w:r>
    </w:p>
    <w:p w:rsidR="000E639D" w:rsidRDefault="000E639D" w:rsidP="00C45FD2">
      <w:pPr>
        <w:pStyle w:val="DefaultText"/>
        <w:jc w:val="both"/>
        <w:rPr>
          <w:rFonts w:ascii="Calibri" w:hAnsi="Calibri"/>
          <w:b/>
          <w:sz w:val="22"/>
          <w:szCs w:val="22"/>
        </w:rPr>
      </w:pPr>
    </w:p>
    <w:p w:rsidR="00822BC4" w:rsidRPr="00AC2AC3" w:rsidRDefault="00AC2AC3" w:rsidP="00C45FD2">
      <w:pPr>
        <w:pStyle w:val="DefaultText"/>
        <w:jc w:val="both"/>
        <w:rPr>
          <w:rFonts w:ascii="Calibri" w:hAnsi="Calibri"/>
          <w:b/>
          <w:sz w:val="22"/>
          <w:szCs w:val="22"/>
        </w:rPr>
      </w:pPr>
      <w:r>
        <w:rPr>
          <w:rFonts w:ascii="Calibri" w:hAnsi="Calibri"/>
          <w:b/>
          <w:sz w:val="22"/>
          <w:szCs w:val="22"/>
        </w:rPr>
        <w:t>5.2</w:t>
      </w:r>
      <w:r>
        <w:rPr>
          <w:rFonts w:ascii="Calibri" w:hAnsi="Calibri"/>
          <w:sz w:val="22"/>
          <w:szCs w:val="22"/>
        </w:rPr>
        <w:t xml:space="preserve"> </w:t>
      </w:r>
      <w:r w:rsidRPr="00AC2AC3">
        <w:rPr>
          <w:rFonts w:ascii="Calibri" w:hAnsi="Calibri"/>
          <w:b/>
          <w:sz w:val="22"/>
          <w:szCs w:val="22"/>
        </w:rPr>
        <w:t>Special hazards arising from the mixture</w:t>
      </w:r>
    </w:p>
    <w:p w:rsidR="00AC2AC3" w:rsidRPr="001E0626" w:rsidRDefault="00FC6187" w:rsidP="000E639D">
      <w:pPr>
        <w:pStyle w:val="DefaultText"/>
        <w:jc w:val="both"/>
        <w:rPr>
          <w:rFonts w:ascii="Calibri" w:hAnsi="Calibri" w:cs="Calibri"/>
          <w:sz w:val="22"/>
          <w:szCs w:val="22"/>
          <w:lang w:eastAsia="en-US"/>
        </w:rPr>
      </w:pPr>
      <w:r>
        <w:rPr>
          <w:rFonts w:ascii="Calibri" w:hAnsi="Calibri" w:cs="Calibri"/>
          <w:sz w:val="22"/>
          <w:szCs w:val="22"/>
          <w:lang w:eastAsia="en-US"/>
        </w:rPr>
        <w:t>None known</w:t>
      </w:r>
      <w:r w:rsidR="000E639D" w:rsidRPr="001E0626">
        <w:rPr>
          <w:rFonts w:ascii="Calibri" w:hAnsi="Calibri" w:cs="Calibri"/>
          <w:sz w:val="22"/>
          <w:szCs w:val="22"/>
          <w:lang w:eastAsia="en-US"/>
        </w:rPr>
        <w:t>.</w:t>
      </w:r>
    </w:p>
    <w:p w:rsidR="000E639D" w:rsidRDefault="000E639D" w:rsidP="000E639D">
      <w:pPr>
        <w:pStyle w:val="DefaultText"/>
        <w:jc w:val="both"/>
        <w:rPr>
          <w:rFonts w:ascii="Calibri" w:hAnsi="Calibri"/>
          <w:b/>
          <w:sz w:val="22"/>
          <w:szCs w:val="22"/>
        </w:rPr>
      </w:pPr>
    </w:p>
    <w:p w:rsidR="00AC2AC3" w:rsidRDefault="00AC2AC3" w:rsidP="00C45FD2">
      <w:pPr>
        <w:pStyle w:val="DefaultText"/>
        <w:jc w:val="both"/>
        <w:rPr>
          <w:rFonts w:ascii="Calibri" w:hAnsi="Calibri"/>
          <w:b/>
          <w:sz w:val="22"/>
          <w:szCs w:val="22"/>
        </w:rPr>
      </w:pPr>
      <w:r>
        <w:rPr>
          <w:rFonts w:ascii="Calibri" w:hAnsi="Calibri"/>
          <w:b/>
          <w:sz w:val="22"/>
          <w:szCs w:val="22"/>
        </w:rPr>
        <w:t>5.3 Advice for</w:t>
      </w:r>
      <w:r w:rsidR="005474B9">
        <w:rPr>
          <w:rFonts w:ascii="Calibri" w:hAnsi="Calibri"/>
          <w:b/>
          <w:sz w:val="22"/>
          <w:szCs w:val="22"/>
        </w:rPr>
        <w:t xml:space="preserve"> fire-</w:t>
      </w:r>
      <w:r>
        <w:rPr>
          <w:rFonts w:ascii="Calibri" w:hAnsi="Calibri"/>
          <w:b/>
          <w:sz w:val="22"/>
          <w:szCs w:val="22"/>
        </w:rPr>
        <w:t>fighters</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Protective equipment for fire-fighters</w:t>
      </w:r>
    </w:p>
    <w:p w:rsidR="000E639D" w:rsidRPr="001E0626" w:rsidRDefault="000E639D" w:rsidP="000E639D">
      <w:pPr>
        <w:pStyle w:val="DefaultText"/>
        <w:jc w:val="both"/>
        <w:rPr>
          <w:rFonts w:ascii="Calibri" w:hAnsi="Calibri" w:cs="Calibri"/>
          <w:sz w:val="22"/>
          <w:szCs w:val="22"/>
          <w:lang w:eastAsia="en-US"/>
        </w:rPr>
      </w:pPr>
      <w:r w:rsidRPr="001E0626">
        <w:rPr>
          <w:rFonts w:ascii="Calibri" w:hAnsi="Calibri" w:cs="Calibri"/>
          <w:sz w:val="22"/>
          <w:szCs w:val="22"/>
          <w:lang w:eastAsia="en-US"/>
        </w:rPr>
        <w:t>Self contained breathing apparatus and full protective clothing must be worn in case of fire.</w:t>
      </w:r>
    </w:p>
    <w:p w:rsidR="00822BC4" w:rsidRPr="00894056" w:rsidRDefault="00822BC4" w:rsidP="000E639D">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6.</w:t>
      </w:r>
      <w:r>
        <w:rPr>
          <w:rFonts w:ascii="Calibri" w:hAnsi="Calibri"/>
          <w:b/>
          <w:sz w:val="22"/>
          <w:szCs w:val="22"/>
        </w:rPr>
        <w:tab/>
      </w:r>
      <w:r w:rsidR="00822BC4" w:rsidRPr="00822BC4">
        <w:rPr>
          <w:rFonts w:ascii="Calibri" w:hAnsi="Calibri"/>
          <w:b/>
          <w:sz w:val="22"/>
          <w:szCs w:val="22"/>
        </w:rPr>
        <w:t>ACCIDENTAL RELEASE MEASURES</w:t>
      </w:r>
    </w:p>
    <w:p w:rsidR="00C45FD2" w:rsidRDefault="00C45FD2" w:rsidP="00C45FD2">
      <w:pPr>
        <w:pStyle w:val="DefaultText"/>
        <w:jc w:val="both"/>
        <w:rPr>
          <w:rFonts w:ascii="Calibri" w:hAnsi="Calibri"/>
          <w:sz w:val="22"/>
          <w:szCs w:val="22"/>
        </w:rPr>
      </w:pPr>
    </w:p>
    <w:p w:rsidR="00AC2AC3" w:rsidRDefault="00AC2AC3" w:rsidP="00C45FD2">
      <w:pPr>
        <w:pStyle w:val="DefaultText"/>
        <w:jc w:val="both"/>
        <w:rPr>
          <w:rFonts w:ascii="Calibri" w:hAnsi="Calibri"/>
          <w:b/>
          <w:sz w:val="22"/>
          <w:szCs w:val="22"/>
        </w:rPr>
      </w:pPr>
      <w:r>
        <w:rPr>
          <w:rFonts w:ascii="Calibri" w:hAnsi="Calibri"/>
          <w:b/>
          <w:sz w:val="22"/>
          <w:szCs w:val="22"/>
        </w:rPr>
        <w:t xml:space="preserve">6.1 </w:t>
      </w:r>
      <w:r w:rsidR="00822BC4" w:rsidRPr="00822BC4">
        <w:rPr>
          <w:rFonts w:ascii="Calibri" w:hAnsi="Calibri"/>
          <w:b/>
          <w:sz w:val="22"/>
          <w:szCs w:val="22"/>
        </w:rPr>
        <w:t>Personal precautions</w:t>
      </w:r>
      <w:r>
        <w:rPr>
          <w:rFonts w:ascii="Calibri" w:hAnsi="Calibri"/>
          <w:b/>
          <w:sz w:val="22"/>
          <w:szCs w:val="22"/>
        </w:rPr>
        <w:t>, protective equipment and procedures</w:t>
      </w:r>
    </w:p>
    <w:p w:rsidR="00AC2AC3" w:rsidRPr="001E0626" w:rsidRDefault="001E1A29"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 special protective clothing. (See Sec 8)</w:t>
      </w:r>
    </w:p>
    <w:p w:rsidR="00822BC4" w:rsidRDefault="00822BC4" w:rsidP="00C45FD2">
      <w:pPr>
        <w:pStyle w:val="DefaultText"/>
        <w:jc w:val="both"/>
        <w:rPr>
          <w:rFonts w:ascii="Calibri" w:hAnsi="Calibri"/>
          <w:sz w:val="22"/>
          <w:szCs w:val="22"/>
        </w:rPr>
      </w:pPr>
      <w:r w:rsidRPr="00822BC4">
        <w:rPr>
          <w:rFonts w:ascii="Calibri" w:hAnsi="Calibri"/>
          <w:b/>
          <w:sz w:val="22"/>
          <w:szCs w:val="22"/>
        </w:rPr>
        <w:br/>
      </w:r>
      <w:r w:rsidR="00AC2AC3">
        <w:rPr>
          <w:rFonts w:ascii="Calibri" w:hAnsi="Calibri"/>
          <w:b/>
          <w:sz w:val="22"/>
          <w:szCs w:val="22"/>
        </w:rPr>
        <w:t xml:space="preserve">6.2 </w:t>
      </w:r>
      <w:r w:rsidRPr="00822BC4">
        <w:rPr>
          <w:rFonts w:ascii="Calibri" w:hAnsi="Calibri"/>
          <w:b/>
          <w:sz w:val="22"/>
          <w:szCs w:val="22"/>
        </w:rPr>
        <w:t>Env</w:t>
      </w:r>
      <w:r w:rsidR="00AC2AC3">
        <w:rPr>
          <w:rFonts w:ascii="Calibri" w:hAnsi="Calibri"/>
          <w:b/>
          <w:sz w:val="22"/>
          <w:szCs w:val="22"/>
        </w:rPr>
        <w:t>ironmental precautions</w:t>
      </w:r>
      <w:r w:rsidR="00C45FD2">
        <w:rPr>
          <w:rFonts w:ascii="Calibri" w:hAnsi="Calibri"/>
          <w:b/>
          <w:sz w:val="22"/>
          <w:szCs w:val="22"/>
        </w:rPr>
        <w:tab/>
      </w:r>
    </w:p>
    <w:p w:rsidR="00AC2AC3" w:rsidRPr="001E0626" w:rsidRDefault="00180F3F" w:rsidP="001E1A29">
      <w:pPr>
        <w:autoSpaceDE w:val="0"/>
        <w:autoSpaceDN w:val="0"/>
        <w:adjustRightInd w:val="0"/>
        <w:rPr>
          <w:rFonts w:ascii="Calibri" w:hAnsi="Calibri" w:cs="Calibri"/>
          <w:sz w:val="22"/>
          <w:szCs w:val="22"/>
          <w:lang w:eastAsia="en-US"/>
        </w:rPr>
      </w:pPr>
      <w:r>
        <w:rPr>
          <w:rFonts w:ascii="Calibri" w:hAnsi="Calibri" w:cs="Calibri"/>
          <w:sz w:val="22"/>
          <w:szCs w:val="22"/>
          <w:lang w:eastAsia="en-US"/>
        </w:rPr>
        <w:t>Avoid excessive release to drains</w:t>
      </w:r>
      <w:r w:rsidR="001E1A29" w:rsidRPr="001E0626">
        <w:rPr>
          <w:rFonts w:ascii="Calibri" w:hAnsi="Calibri" w:cs="Calibri"/>
          <w:sz w:val="22"/>
          <w:szCs w:val="22"/>
          <w:lang w:eastAsia="en-US"/>
        </w:rPr>
        <w:t>.</w:t>
      </w:r>
    </w:p>
    <w:p w:rsidR="001E1A29" w:rsidRPr="001E1A29" w:rsidRDefault="001E1A29" w:rsidP="001E1A29">
      <w:pPr>
        <w:autoSpaceDE w:val="0"/>
        <w:autoSpaceDN w:val="0"/>
        <w:adjustRightInd w:val="0"/>
        <w:rPr>
          <w:rFonts w:ascii="ArialUnicodeMS" w:hAnsi="ArialUnicodeMS" w:cs="ArialUnicodeMS"/>
          <w:lang w:eastAsia="en-US"/>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6.3 Methods and materials for containment and cleaning up</w:t>
      </w:r>
    </w:p>
    <w:p w:rsidR="000E639D" w:rsidRPr="001E0626" w:rsidRDefault="00D84643"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Small quantities may be flushed to drains with plenty of water. </w:t>
      </w:r>
      <w:r>
        <w:rPr>
          <w:rFonts w:ascii="Calibri" w:hAnsi="Calibri" w:cs="Calibri"/>
          <w:sz w:val="22"/>
          <w:szCs w:val="22"/>
          <w:lang w:eastAsia="en-US"/>
        </w:rPr>
        <w:t xml:space="preserve"> </w:t>
      </w:r>
      <w:r w:rsidRPr="00D84643">
        <w:rPr>
          <w:rFonts w:ascii="Calibri" w:hAnsi="Calibri"/>
          <w:color w:val="000000"/>
          <w:sz w:val="22"/>
          <w:szCs w:val="22"/>
        </w:rPr>
        <w:t>After cleaning flush away traces with water.</w:t>
      </w:r>
    </w:p>
    <w:p w:rsidR="00AC2AC3" w:rsidRDefault="00AC2AC3" w:rsidP="00C45FD2">
      <w:pPr>
        <w:pStyle w:val="DefaultText"/>
        <w:ind w:left="3600" w:hanging="3600"/>
        <w:jc w:val="both"/>
        <w:rPr>
          <w:rFonts w:ascii="Calibri" w:hAnsi="Calibri"/>
          <w:b/>
          <w:sz w:val="22"/>
          <w:szCs w:val="22"/>
        </w:rPr>
      </w:pPr>
    </w:p>
    <w:p w:rsidR="000E639D" w:rsidRDefault="00AC2AC3" w:rsidP="00C45FD2">
      <w:pPr>
        <w:pStyle w:val="DefaultText"/>
        <w:ind w:left="3600" w:hanging="3600"/>
        <w:jc w:val="both"/>
        <w:rPr>
          <w:rFonts w:ascii="Calibri" w:hAnsi="Calibri"/>
          <w:b/>
          <w:sz w:val="22"/>
          <w:szCs w:val="22"/>
        </w:rPr>
      </w:pPr>
      <w:r>
        <w:rPr>
          <w:rFonts w:ascii="Calibri" w:hAnsi="Calibri"/>
          <w:b/>
          <w:sz w:val="22"/>
          <w:szCs w:val="22"/>
        </w:rPr>
        <w:t>6.4 Reference to other sections</w:t>
      </w:r>
    </w:p>
    <w:p w:rsidR="00822BC4" w:rsidRPr="001E0626" w:rsidRDefault="000E639D" w:rsidP="00C45FD2">
      <w:pPr>
        <w:pStyle w:val="DefaultText"/>
        <w:ind w:left="3600" w:hanging="3600"/>
        <w:jc w:val="both"/>
        <w:rPr>
          <w:rFonts w:ascii="Calibri" w:hAnsi="Calibri" w:cs="Calibri"/>
          <w:sz w:val="22"/>
          <w:szCs w:val="22"/>
        </w:rPr>
      </w:pPr>
      <w:r w:rsidRPr="001E0626">
        <w:rPr>
          <w:rFonts w:ascii="Calibri" w:hAnsi="Calibri" w:cs="Calibri"/>
          <w:sz w:val="22"/>
          <w:szCs w:val="22"/>
          <w:lang w:eastAsia="en-US"/>
        </w:rPr>
        <w:t>For personal protection, see section 8.</w:t>
      </w:r>
    </w:p>
    <w:p w:rsidR="00822BC4" w:rsidRPr="00822BC4" w:rsidRDefault="00822BC4" w:rsidP="00C45FD2">
      <w:pPr>
        <w:pStyle w:val="DefaultText"/>
        <w:jc w:val="both"/>
        <w:rPr>
          <w:rFonts w:ascii="Calibri" w:hAnsi="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7.</w:t>
      </w:r>
      <w:r>
        <w:rPr>
          <w:rFonts w:ascii="Calibri" w:hAnsi="Calibri"/>
          <w:b/>
          <w:sz w:val="22"/>
          <w:szCs w:val="22"/>
        </w:rPr>
        <w:tab/>
      </w:r>
      <w:r w:rsidR="00822BC4" w:rsidRPr="00822BC4">
        <w:rPr>
          <w:rFonts w:ascii="Calibri" w:hAnsi="Calibri"/>
          <w:b/>
          <w:sz w:val="22"/>
          <w:szCs w:val="22"/>
        </w:rPr>
        <w:t>HANDLING AND STORAGE</w:t>
      </w:r>
    </w:p>
    <w:p w:rsidR="00822BC4" w:rsidRPr="00822BC4" w:rsidRDefault="00822BC4" w:rsidP="00C45FD2">
      <w:pPr>
        <w:pStyle w:val="DefaultText"/>
        <w:jc w:val="both"/>
        <w:rPr>
          <w:rFonts w:ascii="Calibri" w:hAnsi="Calibri"/>
          <w:b/>
          <w:sz w:val="22"/>
          <w:szCs w:val="22"/>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 xml:space="preserve">7.1 </w:t>
      </w:r>
      <w:r w:rsidR="005474B9">
        <w:rPr>
          <w:rFonts w:ascii="Calibri" w:hAnsi="Calibri"/>
          <w:b/>
          <w:sz w:val="22"/>
          <w:szCs w:val="22"/>
        </w:rPr>
        <w:t>Precautions for safe h</w:t>
      </w:r>
      <w:r>
        <w:rPr>
          <w:rFonts w:ascii="Calibri" w:hAnsi="Calibri"/>
          <w:b/>
          <w:sz w:val="22"/>
          <w:szCs w:val="22"/>
        </w:rPr>
        <w:t>andling</w:t>
      </w:r>
    </w:p>
    <w:p w:rsidR="002B35DC" w:rsidRDefault="002B35DC" w:rsidP="00C45FD2">
      <w:pPr>
        <w:pStyle w:val="DefaultText"/>
        <w:ind w:left="3600" w:hanging="3600"/>
        <w:jc w:val="both"/>
        <w:rPr>
          <w:rFonts w:ascii="Calibri" w:hAnsi="Calibri"/>
          <w:color w:val="000000"/>
          <w:sz w:val="22"/>
          <w:szCs w:val="22"/>
        </w:rPr>
      </w:pPr>
      <w:r>
        <w:rPr>
          <w:rFonts w:ascii="Calibri" w:hAnsi="Calibri"/>
          <w:color w:val="000000"/>
          <w:sz w:val="22"/>
          <w:szCs w:val="22"/>
        </w:rPr>
        <w:t>The material should be handled under good house keeping practices.  Avoid contact with drinking</w:t>
      </w:r>
    </w:p>
    <w:p w:rsidR="00035202" w:rsidRDefault="002B35DC" w:rsidP="00C45FD2">
      <w:pPr>
        <w:pStyle w:val="DefaultText"/>
        <w:ind w:left="3600" w:hanging="3600"/>
        <w:jc w:val="both"/>
        <w:rPr>
          <w:rFonts w:ascii="Calibri" w:hAnsi="Calibri"/>
          <w:color w:val="000000"/>
          <w:sz w:val="22"/>
          <w:szCs w:val="22"/>
        </w:rPr>
      </w:pPr>
      <w:r>
        <w:rPr>
          <w:rFonts w:ascii="Calibri" w:hAnsi="Calibri"/>
          <w:color w:val="000000"/>
          <w:sz w:val="22"/>
          <w:szCs w:val="22"/>
        </w:rPr>
        <w:t>water and foodstuffs.</w:t>
      </w:r>
    </w:p>
    <w:p w:rsidR="00DA3F8A" w:rsidRDefault="00DA3F8A" w:rsidP="00C45FD2">
      <w:pPr>
        <w:pStyle w:val="DefaultText"/>
        <w:ind w:left="3600" w:hanging="3600"/>
        <w:jc w:val="both"/>
        <w:rPr>
          <w:rFonts w:ascii="Calibri" w:hAnsi="Calibri"/>
          <w:b/>
          <w:sz w:val="22"/>
          <w:szCs w:val="22"/>
        </w:rPr>
      </w:pPr>
    </w:p>
    <w:p w:rsidR="00AC2AC3" w:rsidRDefault="00AC2AC3" w:rsidP="00C45FD2">
      <w:pPr>
        <w:pStyle w:val="DefaultText"/>
        <w:ind w:left="3600" w:hanging="3600"/>
        <w:jc w:val="both"/>
        <w:rPr>
          <w:rFonts w:ascii="Calibri" w:hAnsi="Calibri"/>
          <w:b/>
          <w:sz w:val="22"/>
          <w:szCs w:val="22"/>
        </w:rPr>
      </w:pPr>
      <w:r>
        <w:rPr>
          <w:rFonts w:ascii="Calibri" w:hAnsi="Calibri"/>
          <w:b/>
          <w:sz w:val="22"/>
          <w:szCs w:val="22"/>
        </w:rPr>
        <w:t>7.2 Conditions for safe storage</w:t>
      </w:r>
      <w:r w:rsidR="005474B9">
        <w:rPr>
          <w:rFonts w:ascii="Calibri" w:hAnsi="Calibri"/>
          <w:b/>
          <w:sz w:val="22"/>
          <w:szCs w:val="22"/>
        </w:rPr>
        <w:t>, including any incompati</w:t>
      </w:r>
      <w:r>
        <w:rPr>
          <w:rFonts w:ascii="Calibri" w:hAnsi="Calibri"/>
          <w:b/>
          <w:sz w:val="22"/>
          <w:szCs w:val="22"/>
        </w:rPr>
        <w:t>bilities</w:t>
      </w:r>
    </w:p>
    <w:p w:rsidR="00AC2AC3" w:rsidRPr="001E0626" w:rsidRDefault="001E1A29"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Store at moderate temperatures in dry, well ventilated area.</w:t>
      </w:r>
      <w:r w:rsidR="00D84643">
        <w:rPr>
          <w:rFonts w:ascii="Calibri" w:hAnsi="Calibri" w:cs="Calibri"/>
          <w:sz w:val="22"/>
          <w:szCs w:val="22"/>
          <w:lang w:eastAsia="en-US"/>
        </w:rPr>
        <w:t xml:space="preserve"> </w:t>
      </w:r>
      <w:r w:rsidRPr="001E0626">
        <w:rPr>
          <w:rFonts w:ascii="Calibri" w:hAnsi="Calibri" w:cs="Calibri"/>
          <w:sz w:val="22"/>
          <w:szCs w:val="22"/>
          <w:lang w:eastAsia="en-US"/>
        </w:rPr>
        <w:t xml:space="preserve"> Keep in original container</w:t>
      </w:r>
      <w:r w:rsidR="002B35DC">
        <w:rPr>
          <w:rFonts w:ascii="Calibri" w:hAnsi="Calibri" w:cs="Calibri"/>
          <w:sz w:val="22"/>
          <w:szCs w:val="22"/>
          <w:lang w:eastAsia="en-US"/>
        </w:rPr>
        <w:t>.</w:t>
      </w:r>
    </w:p>
    <w:p w:rsidR="001E1A29" w:rsidRDefault="001E1A29" w:rsidP="001E1A29">
      <w:pPr>
        <w:pStyle w:val="DefaultText"/>
        <w:ind w:left="3600" w:hanging="3600"/>
        <w:jc w:val="both"/>
        <w:rPr>
          <w:rFonts w:ascii="Calibri" w:hAnsi="Calibri"/>
          <w:b/>
          <w:sz w:val="22"/>
          <w:szCs w:val="22"/>
        </w:rPr>
      </w:pPr>
    </w:p>
    <w:p w:rsidR="00822BC4" w:rsidRPr="00C45FD2" w:rsidRDefault="00AC2AC3" w:rsidP="00C45FD2">
      <w:pPr>
        <w:pStyle w:val="DefaultText"/>
        <w:ind w:left="3600" w:hanging="3600"/>
        <w:jc w:val="both"/>
        <w:rPr>
          <w:rFonts w:ascii="Calibri" w:hAnsi="Calibri"/>
          <w:b/>
          <w:i/>
          <w:sz w:val="22"/>
          <w:szCs w:val="22"/>
        </w:rPr>
      </w:pPr>
      <w:r>
        <w:rPr>
          <w:rFonts w:ascii="Calibri" w:hAnsi="Calibri"/>
          <w:b/>
          <w:sz w:val="22"/>
          <w:szCs w:val="22"/>
        </w:rPr>
        <w:t>7.3 Specific end use(s)</w:t>
      </w:r>
    </w:p>
    <w:p w:rsidR="001E1A29" w:rsidRPr="001E0626" w:rsidRDefault="001E1A29" w:rsidP="001E1A2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identified uses for this product are detailed in Section 1.2.</w:t>
      </w:r>
    </w:p>
    <w:p w:rsidR="001E1A29" w:rsidRPr="001E0626" w:rsidRDefault="001E1A29" w:rsidP="001E1A2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Usage Description</w:t>
      </w:r>
    </w:p>
    <w:p w:rsidR="00822BC4" w:rsidRDefault="00A40F96" w:rsidP="001E1A29">
      <w:pPr>
        <w:pStyle w:val="DefaultText"/>
        <w:jc w:val="both"/>
        <w:rPr>
          <w:rFonts w:ascii="Calibri" w:hAnsi="Calibri" w:cs="Calibri"/>
          <w:b/>
          <w:sz w:val="22"/>
          <w:szCs w:val="22"/>
        </w:rPr>
      </w:pPr>
      <w:r>
        <w:rPr>
          <w:rFonts w:ascii="Calibri" w:hAnsi="Calibri" w:cs="Calibri"/>
          <w:sz w:val="22"/>
          <w:szCs w:val="22"/>
          <w:lang w:eastAsia="en-US"/>
        </w:rPr>
        <w:t>See product information sheet &amp; l</w:t>
      </w:r>
      <w:r w:rsidR="001E1A29" w:rsidRPr="001E0626">
        <w:rPr>
          <w:rFonts w:ascii="Calibri" w:hAnsi="Calibri" w:cs="Calibri"/>
          <w:sz w:val="22"/>
          <w:szCs w:val="22"/>
          <w:lang w:eastAsia="en-US"/>
        </w:rPr>
        <w:t>abel for detailed use of this product.</w:t>
      </w:r>
    </w:p>
    <w:p w:rsidR="00D84643" w:rsidRPr="001E0626" w:rsidRDefault="00D84643" w:rsidP="001E1A29">
      <w:pPr>
        <w:pStyle w:val="DefaultText"/>
        <w:jc w:val="both"/>
        <w:rPr>
          <w:rFonts w:ascii="Calibri" w:hAnsi="Calibri" w:cs="Calibri"/>
          <w:sz w:val="22"/>
          <w:szCs w:val="22"/>
        </w:rPr>
      </w:pPr>
    </w:p>
    <w:p w:rsidR="00822BC4" w:rsidRPr="00822BC4" w:rsidRDefault="00C45FD2"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8.</w:t>
      </w:r>
      <w:r>
        <w:rPr>
          <w:rFonts w:ascii="Calibri" w:hAnsi="Calibri"/>
          <w:b/>
          <w:sz w:val="22"/>
          <w:szCs w:val="22"/>
        </w:rPr>
        <w:tab/>
      </w:r>
      <w:r w:rsidR="00822BC4" w:rsidRPr="00822BC4">
        <w:rPr>
          <w:rFonts w:ascii="Calibri" w:hAnsi="Calibri"/>
          <w:b/>
          <w:sz w:val="22"/>
          <w:szCs w:val="22"/>
        </w:rPr>
        <w:t>EXPOSURE CONTROLS</w:t>
      </w:r>
      <w:r w:rsidR="005474B9">
        <w:rPr>
          <w:rFonts w:ascii="Calibri" w:hAnsi="Calibri"/>
          <w:b/>
          <w:sz w:val="22"/>
          <w:szCs w:val="22"/>
        </w:rPr>
        <w:t>/PERSONAL PROTECTION</w:t>
      </w:r>
    </w:p>
    <w:p w:rsidR="005474B9" w:rsidRDefault="005474B9" w:rsidP="00C45FD2">
      <w:pPr>
        <w:pStyle w:val="DefaultText"/>
        <w:jc w:val="both"/>
        <w:rPr>
          <w:rFonts w:ascii="Calibri" w:hAnsi="Calibri"/>
          <w:sz w:val="22"/>
          <w:szCs w:val="22"/>
        </w:rPr>
      </w:pPr>
    </w:p>
    <w:p w:rsidR="005474B9" w:rsidRDefault="005474B9" w:rsidP="00C45FD2">
      <w:pPr>
        <w:pStyle w:val="DefaultText"/>
        <w:jc w:val="both"/>
        <w:rPr>
          <w:rFonts w:ascii="Calibri" w:hAnsi="Calibri"/>
          <w:b/>
          <w:sz w:val="22"/>
          <w:szCs w:val="22"/>
        </w:rPr>
      </w:pPr>
      <w:r>
        <w:rPr>
          <w:rFonts w:ascii="Calibri" w:hAnsi="Calibri"/>
          <w:b/>
          <w:sz w:val="22"/>
          <w:szCs w:val="22"/>
        </w:rPr>
        <w:t>8.1 Control parameters</w:t>
      </w:r>
      <w:r w:rsidR="00822BC4" w:rsidRPr="00822BC4">
        <w:rPr>
          <w:rFonts w:ascii="Calibri" w:hAnsi="Calibri"/>
          <w:b/>
          <w:sz w:val="22"/>
          <w:szCs w:val="22"/>
        </w:rPr>
        <w:tab/>
      </w:r>
    </w:p>
    <w:p w:rsidR="00CC2AC9" w:rsidRPr="001E0626" w:rsidRDefault="00CC2AC9" w:rsidP="00CC2AC9">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Ingredient comments</w:t>
      </w:r>
    </w:p>
    <w:p w:rsidR="00822BC4" w:rsidRPr="001E0626" w:rsidRDefault="00CC2AC9" w:rsidP="00CC2AC9">
      <w:pPr>
        <w:pStyle w:val="DefaultText"/>
        <w:jc w:val="both"/>
        <w:rPr>
          <w:rFonts w:ascii="Calibri" w:hAnsi="Calibri" w:cs="Calibri"/>
          <w:sz w:val="22"/>
          <w:szCs w:val="22"/>
          <w:lang w:eastAsia="en-US"/>
        </w:rPr>
      </w:pPr>
      <w:r w:rsidRPr="001E0626">
        <w:rPr>
          <w:rFonts w:ascii="Calibri" w:hAnsi="Calibri" w:cs="Calibri"/>
          <w:sz w:val="22"/>
          <w:szCs w:val="22"/>
          <w:lang w:eastAsia="en-US"/>
        </w:rPr>
        <w:t>No exposure</w:t>
      </w:r>
      <w:r w:rsidR="00D84643">
        <w:rPr>
          <w:rFonts w:ascii="Calibri" w:hAnsi="Calibri" w:cs="Calibri"/>
          <w:sz w:val="22"/>
          <w:szCs w:val="22"/>
          <w:lang w:eastAsia="en-US"/>
        </w:rPr>
        <w:t xml:space="preserve"> limits noted for ingredient(s).</w:t>
      </w:r>
    </w:p>
    <w:p w:rsidR="00CC2AC9" w:rsidRPr="00822BC4" w:rsidRDefault="00CC2AC9" w:rsidP="00CC2AC9">
      <w:pPr>
        <w:pStyle w:val="DefaultText"/>
        <w:jc w:val="both"/>
        <w:rPr>
          <w:rFonts w:ascii="Calibri" w:hAnsi="Calibri"/>
          <w:sz w:val="22"/>
          <w:szCs w:val="22"/>
        </w:rPr>
      </w:pPr>
    </w:p>
    <w:p w:rsidR="00822BC4" w:rsidRDefault="005474B9" w:rsidP="005474B9">
      <w:pPr>
        <w:pStyle w:val="DefaultText"/>
        <w:jc w:val="both"/>
        <w:rPr>
          <w:rFonts w:ascii="Calibri" w:hAnsi="Calibri"/>
          <w:b/>
          <w:sz w:val="22"/>
          <w:szCs w:val="22"/>
        </w:rPr>
      </w:pPr>
      <w:r>
        <w:rPr>
          <w:rFonts w:ascii="Calibri" w:hAnsi="Calibri"/>
          <w:b/>
          <w:sz w:val="22"/>
          <w:szCs w:val="22"/>
        </w:rPr>
        <w:t>8.2 Exposure controls</w:t>
      </w:r>
    </w:p>
    <w:p w:rsidR="000E639D" w:rsidRPr="001E0626" w:rsidRDefault="000E639D" w:rsidP="000E639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Engineering measures</w:t>
      </w:r>
    </w:p>
    <w:p w:rsidR="00CC2AC9" w:rsidRPr="001E0626" w:rsidRDefault="000E639D" w:rsidP="000E639D">
      <w:pPr>
        <w:pStyle w:val="DefaultText"/>
        <w:jc w:val="both"/>
        <w:rPr>
          <w:rFonts w:ascii="Calibri" w:hAnsi="Calibri" w:cs="Calibri"/>
          <w:b/>
          <w:sz w:val="22"/>
          <w:szCs w:val="22"/>
        </w:rPr>
      </w:pPr>
      <w:r w:rsidRPr="001E0626">
        <w:rPr>
          <w:rFonts w:ascii="Calibri" w:hAnsi="Calibri" w:cs="Calibri"/>
          <w:sz w:val="22"/>
          <w:szCs w:val="22"/>
          <w:lang w:eastAsia="en-US"/>
        </w:rPr>
        <w:t>Not relevant</w:t>
      </w:r>
      <w:r w:rsidR="00D84643">
        <w:rPr>
          <w:rFonts w:ascii="Calibri" w:hAnsi="Calibri" w:cs="Calibri"/>
          <w:sz w:val="22"/>
          <w:szCs w:val="22"/>
          <w:lang w:eastAsia="en-US"/>
        </w:rPr>
        <w:t>.</w:t>
      </w:r>
    </w:p>
    <w:p w:rsidR="00CC2AC9" w:rsidRPr="00822BC4" w:rsidRDefault="00CC2AC9" w:rsidP="005474B9">
      <w:pPr>
        <w:pStyle w:val="DefaultText"/>
        <w:jc w:val="both"/>
        <w:rPr>
          <w:rFonts w:ascii="Calibri" w:hAnsi="Calibri"/>
          <w:sz w:val="22"/>
          <w:szCs w:val="22"/>
        </w:rPr>
      </w:pPr>
    </w:p>
    <w:p w:rsidR="00E3237B" w:rsidRPr="00E3237B" w:rsidRDefault="00E3237B" w:rsidP="00C45FD2">
      <w:pPr>
        <w:pStyle w:val="DefaultText"/>
        <w:jc w:val="both"/>
        <w:rPr>
          <w:rFonts w:ascii="Calibri" w:hAnsi="Calibri"/>
          <w:b/>
          <w:sz w:val="22"/>
          <w:szCs w:val="22"/>
        </w:rPr>
      </w:pPr>
      <w:r w:rsidRPr="00E3237B">
        <w:rPr>
          <w:rFonts w:ascii="Calibri" w:hAnsi="Calibri"/>
          <w:b/>
          <w:sz w:val="22"/>
          <w:szCs w:val="22"/>
        </w:rPr>
        <w:t>Personal protection measures, such as personal protective equipment</w:t>
      </w: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Eye/face protection</w:t>
      </w:r>
    </w:p>
    <w:p w:rsidR="00D84643" w:rsidRDefault="00DA3F8A" w:rsidP="00C45FD2">
      <w:pPr>
        <w:pStyle w:val="DefaultText"/>
        <w:jc w:val="both"/>
        <w:rPr>
          <w:rFonts w:ascii="Calibri" w:hAnsi="Calibri"/>
          <w:color w:val="000000"/>
          <w:sz w:val="22"/>
          <w:szCs w:val="22"/>
        </w:rPr>
      </w:pPr>
      <w:r>
        <w:rPr>
          <w:rFonts w:ascii="Calibri" w:hAnsi="Calibri"/>
          <w:color w:val="000000"/>
          <w:sz w:val="22"/>
          <w:szCs w:val="22"/>
        </w:rPr>
        <w:t>Not required.</w:t>
      </w:r>
    </w:p>
    <w:p w:rsidR="00DA3F8A" w:rsidRPr="001E0626" w:rsidRDefault="00DA3F8A" w:rsidP="00C45FD2">
      <w:pPr>
        <w:pStyle w:val="DefaultText"/>
        <w:jc w:val="both"/>
        <w:rPr>
          <w:rFonts w:ascii="Calibri" w:hAnsi="Calibri" w:cs="Calibri"/>
          <w:b/>
          <w:sz w:val="22"/>
          <w:szCs w:val="22"/>
        </w:rPr>
      </w:pP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Hand protection</w:t>
      </w:r>
    </w:p>
    <w:p w:rsidR="00DA3F8A" w:rsidRDefault="00DA3F8A" w:rsidP="00DA3F8A">
      <w:pPr>
        <w:pStyle w:val="DefaultText"/>
        <w:jc w:val="both"/>
        <w:rPr>
          <w:rFonts w:ascii="Calibri" w:hAnsi="Calibri"/>
          <w:color w:val="000000"/>
          <w:sz w:val="22"/>
          <w:szCs w:val="22"/>
        </w:rPr>
      </w:pPr>
      <w:r>
        <w:rPr>
          <w:rFonts w:ascii="Calibri" w:hAnsi="Calibri"/>
          <w:color w:val="000000"/>
          <w:sz w:val="22"/>
          <w:szCs w:val="22"/>
        </w:rPr>
        <w:t>Not required.</w:t>
      </w:r>
    </w:p>
    <w:p w:rsidR="00DA3F8A" w:rsidRPr="001E0626" w:rsidRDefault="00DA3F8A" w:rsidP="00C45FD2">
      <w:pPr>
        <w:pStyle w:val="DefaultText"/>
        <w:jc w:val="both"/>
        <w:rPr>
          <w:rFonts w:ascii="Calibri" w:hAnsi="Calibri" w:cs="Calibri"/>
          <w:b/>
          <w:sz w:val="22"/>
          <w:szCs w:val="22"/>
        </w:rPr>
      </w:pPr>
    </w:p>
    <w:p w:rsidR="00E3237B" w:rsidRPr="001E0626" w:rsidRDefault="00E3237B" w:rsidP="00C45FD2">
      <w:pPr>
        <w:pStyle w:val="DefaultText"/>
        <w:jc w:val="both"/>
        <w:rPr>
          <w:rFonts w:ascii="Calibri" w:hAnsi="Calibri" w:cs="Calibri"/>
          <w:b/>
          <w:sz w:val="22"/>
          <w:szCs w:val="22"/>
        </w:rPr>
      </w:pPr>
      <w:r w:rsidRPr="001E0626">
        <w:rPr>
          <w:rFonts w:ascii="Calibri" w:hAnsi="Calibri" w:cs="Calibri"/>
          <w:b/>
          <w:sz w:val="22"/>
          <w:szCs w:val="22"/>
        </w:rPr>
        <w:t>Body protection</w:t>
      </w:r>
    </w:p>
    <w:p w:rsidR="00E2380D" w:rsidRDefault="00DA3F8A" w:rsidP="00E3237B">
      <w:pPr>
        <w:pStyle w:val="DefaultText"/>
        <w:jc w:val="both"/>
        <w:rPr>
          <w:rFonts w:ascii="Calibri" w:hAnsi="Calibri"/>
          <w:color w:val="000000"/>
          <w:sz w:val="22"/>
          <w:szCs w:val="22"/>
        </w:rPr>
      </w:pPr>
      <w:r>
        <w:rPr>
          <w:rFonts w:ascii="Calibri" w:hAnsi="Calibri"/>
          <w:color w:val="000000"/>
          <w:sz w:val="22"/>
          <w:szCs w:val="22"/>
        </w:rPr>
        <w:t>Not required.</w:t>
      </w:r>
    </w:p>
    <w:p w:rsidR="00DA3F8A" w:rsidRPr="00DA3F8A" w:rsidRDefault="00DA3F8A" w:rsidP="00E3237B">
      <w:pPr>
        <w:pStyle w:val="DefaultText"/>
        <w:jc w:val="both"/>
        <w:rPr>
          <w:rFonts w:ascii="Calibri" w:hAnsi="Calibri"/>
          <w:color w:val="000000"/>
          <w:sz w:val="22"/>
          <w:szCs w:val="22"/>
        </w:rPr>
      </w:pPr>
    </w:p>
    <w:p w:rsidR="00E3237B" w:rsidRPr="001E0626" w:rsidRDefault="00E3237B" w:rsidP="00E3237B">
      <w:pPr>
        <w:pStyle w:val="DefaultText"/>
        <w:jc w:val="both"/>
        <w:rPr>
          <w:rFonts w:ascii="Calibri" w:hAnsi="Calibri" w:cs="Calibri"/>
          <w:b/>
          <w:sz w:val="22"/>
          <w:szCs w:val="22"/>
        </w:rPr>
      </w:pPr>
      <w:r w:rsidRPr="001E0626">
        <w:rPr>
          <w:rFonts w:ascii="Calibri" w:hAnsi="Calibri" w:cs="Calibri"/>
          <w:b/>
          <w:sz w:val="22"/>
          <w:szCs w:val="22"/>
        </w:rPr>
        <w:t>Respiratory protection</w:t>
      </w:r>
    </w:p>
    <w:p w:rsidR="00DA3F8A" w:rsidRDefault="00DA3F8A" w:rsidP="00DA3F8A">
      <w:pPr>
        <w:pStyle w:val="DefaultText"/>
        <w:jc w:val="both"/>
        <w:rPr>
          <w:rFonts w:ascii="Calibri" w:hAnsi="Calibri"/>
          <w:color w:val="000000"/>
          <w:sz w:val="22"/>
          <w:szCs w:val="22"/>
        </w:rPr>
      </w:pPr>
      <w:r>
        <w:rPr>
          <w:rFonts w:ascii="Calibri" w:hAnsi="Calibri"/>
          <w:color w:val="000000"/>
          <w:sz w:val="22"/>
          <w:szCs w:val="22"/>
        </w:rPr>
        <w:t>Not required.</w:t>
      </w:r>
    </w:p>
    <w:p w:rsidR="00E2380D" w:rsidRPr="001E0626" w:rsidRDefault="00E2380D" w:rsidP="00A21FC8">
      <w:pPr>
        <w:autoSpaceDE w:val="0"/>
        <w:autoSpaceDN w:val="0"/>
        <w:adjustRightInd w:val="0"/>
        <w:rPr>
          <w:rFonts w:ascii="Calibri" w:hAnsi="Calibri" w:cs="Calibri"/>
          <w:sz w:val="22"/>
          <w:szCs w:val="22"/>
          <w:lang w:eastAsia="en-US"/>
        </w:rPr>
      </w:pPr>
    </w:p>
    <w:p w:rsidR="00A21FC8" w:rsidRPr="001E0626" w:rsidRDefault="00A21FC8" w:rsidP="00A21FC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Other Protection</w:t>
      </w:r>
    </w:p>
    <w:p w:rsidR="00035202" w:rsidRPr="00035202" w:rsidRDefault="00035202" w:rsidP="00DA3F8A">
      <w:pPr>
        <w:pStyle w:val="DefaultText"/>
        <w:ind w:left="3600" w:hanging="3600"/>
        <w:jc w:val="both"/>
        <w:rPr>
          <w:rFonts w:ascii="Calibri" w:hAnsi="Calibri"/>
          <w:color w:val="000000"/>
          <w:sz w:val="22"/>
          <w:szCs w:val="22"/>
        </w:rPr>
      </w:pPr>
      <w:r w:rsidRPr="00035202">
        <w:rPr>
          <w:rFonts w:ascii="Calibri" w:hAnsi="Calibri"/>
          <w:color w:val="000000"/>
          <w:sz w:val="22"/>
          <w:szCs w:val="22"/>
        </w:rPr>
        <w:t xml:space="preserve">Avoid contact with </w:t>
      </w:r>
      <w:r w:rsidR="0032657A">
        <w:rPr>
          <w:rFonts w:ascii="Calibri" w:hAnsi="Calibri"/>
          <w:color w:val="000000"/>
          <w:sz w:val="22"/>
          <w:szCs w:val="22"/>
        </w:rPr>
        <w:t>eyes</w:t>
      </w:r>
      <w:r w:rsidRPr="00035202">
        <w:rPr>
          <w:rFonts w:ascii="Calibri" w:hAnsi="Calibri"/>
          <w:color w:val="000000"/>
          <w:sz w:val="22"/>
          <w:szCs w:val="22"/>
        </w:rPr>
        <w:t>.</w:t>
      </w:r>
    </w:p>
    <w:p w:rsidR="00822BC4" w:rsidRPr="00094F0D" w:rsidRDefault="00822BC4" w:rsidP="00A21FC8">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0" w:color="auto"/>
          <w:right w:val="single" w:sz="4" w:space="4" w:color="auto"/>
        </w:pBdr>
        <w:jc w:val="both"/>
        <w:rPr>
          <w:rFonts w:ascii="Calibri" w:hAnsi="Calibri"/>
          <w:b/>
          <w:sz w:val="22"/>
          <w:szCs w:val="22"/>
        </w:rPr>
      </w:pPr>
      <w:r>
        <w:rPr>
          <w:rFonts w:ascii="Calibri" w:hAnsi="Calibri"/>
          <w:b/>
          <w:sz w:val="22"/>
          <w:szCs w:val="22"/>
        </w:rPr>
        <w:t>9.</w:t>
      </w:r>
      <w:r>
        <w:rPr>
          <w:rFonts w:ascii="Calibri" w:hAnsi="Calibri"/>
          <w:b/>
          <w:sz w:val="22"/>
          <w:szCs w:val="22"/>
        </w:rPr>
        <w:tab/>
      </w:r>
      <w:r w:rsidR="00822BC4" w:rsidRPr="00822BC4">
        <w:rPr>
          <w:rFonts w:ascii="Calibri" w:hAnsi="Calibri"/>
          <w:b/>
          <w:sz w:val="22"/>
          <w:szCs w:val="22"/>
        </w:rPr>
        <w:t>PHYSICAL AND CHEMICAL PROPERTIES</w:t>
      </w:r>
    </w:p>
    <w:p w:rsidR="00822BC4" w:rsidRPr="00822BC4" w:rsidRDefault="00822BC4" w:rsidP="00C45FD2">
      <w:pPr>
        <w:pStyle w:val="DefaultText"/>
        <w:jc w:val="both"/>
        <w:rPr>
          <w:rFonts w:ascii="Calibri" w:hAnsi="Calibri"/>
          <w:sz w:val="22"/>
          <w:szCs w:val="22"/>
        </w:rPr>
      </w:pPr>
    </w:p>
    <w:p w:rsidR="00822BC4" w:rsidRDefault="005474B9" w:rsidP="00C45FD2">
      <w:pPr>
        <w:pStyle w:val="DefaultText"/>
        <w:jc w:val="both"/>
        <w:rPr>
          <w:rFonts w:ascii="Calibri" w:hAnsi="Calibri"/>
          <w:b/>
          <w:sz w:val="22"/>
          <w:szCs w:val="22"/>
        </w:rPr>
      </w:pPr>
      <w:r>
        <w:rPr>
          <w:rFonts w:ascii="Calibri" w:hAnsi="Calibri"/>
          <w:b/>
          <w:sz w:val="22"/>
          <w:szCs w:val="22"/>
        </w:rPr>
        <w:t>9.1 Information on basic physical and chemical properties</w:t>
      </w:r>
    </w:p>
    <w:p w:rsidR="005474B9" w:rsidRDefault="00E3237B" w:rsidP="00C45FD2">
      <w:pPr>
        <w:pStyle w:val="DefaultText"/>
        <w:jc w:val="both"/>
        <w:rPr>
          <w:rFonts w:ascii="Calibri" w:hAnsi="Calibri"/>
          <w:b/>
          <w:sz w:val="22"/>
          <w:szCs w:val="22"/>
        </w:rPr>
      </w:pPr>
      <w:r>
        <w:rPr>
          <w:rFonts w:ascii="Calibri" w:hAnsi="Calibri"/>
          <w:b/>
          <w:sz w:val="22"/>
          <w:szCs w:val="22"/>
        </w:rPr>
        <w:t>General information:</w:t>
      </w:r>
    </w:p>
    <w:p w:rsidR="00E3237B" w:rsidRDefault="00E3237B" w:rsidP="00C45FD2">
      <w:pPr>
        <w:pStyle w:val="DefaultText"/>
        <w:jc w:val="both"/>
        <w:rPr>
          <w:rFonts w:ascii="Calibri" w:hAnsi="Calibri"/>
          <w:sz w:val="22"/>
          <w:szCs w:val="22"/>
        </w:rPr>
      </w:pPr>
      <w:r w:rsidRPr="00E3237B">
        <w:rPr>
          <w:rFonts w:ascii="Calibri" w:hAnsi="Calibri"/>
          <w:sz w:val="22"/>
          <w:szCs w:val="22"/>
        </w:rPr>
        <w:t>Physical state</w:t>
      </w:r>
    </w:p>
    <w:p w:rsidR="00E2380D" w:rsidRDefault="00E2380D" w:rsidP="00C45FD2">
      <w:pPr>
        <w:pStyle w:val="DefaultText"/>
        <w:jc w:val="both"/>
        <w:rPr>
          <w:rFonts w:ascii="Calibri" w:hAnsi="Calibri"/>
          <w:sz w:val="22"/>
          <w:szCs w:val="22"/>
        </w:rPr>
      </w:pPr>
    </w:p>
    <w:p w:rsidR="00932098" w:rsidRDefault="00932098" w:rsidP="00C45FD2">
      <w:pPr>
        <w:pStyle w:val="DefaultText"/>
        <w:jc w:val="both"/>
        <w:rPr>
          <w:rFonts w:ascii="Calibri" w:hAnsi="Calibri"/>
          <w:sz w:val="22"/>
          <w:szCs w:val="22"/>
        </w:rPr>
      </w:pPr>
      <w:r>
        <w:rPr>
          <w:rFonts w:ascii="Calibri" w:hAnsi="Calibri"/>
          <w:sz w:val="22"/>
          <w:szCs w:val="22"/>
        </w:rPr>
        <w:t>Appearance</w:t>
      </w:r>
      <w:r w:rsidR="00E2380D">
        <w:rPr>
          <w:rFonts w:ascii="Calibri" w:hAnsi="Calibri"/>
          <w:sz w:val="22"/>
          <w:szCs w:val="22"/>
        </w:rPr>
        <w:tab/>
      </w:r>
      <w:r w:rsidR="00E2380D">
        <w:rPr>
          <w:rFonts w:ascii="Calibri" w:hAnsi="Calibri"/>
          <w:sz w:val="22"/>
          <w:szCs w:val="22"/>
        </w:rPr>
        <w:tab/>
      </w:r>
      <w:r w:rsidR="00E2380D">
        <w:rPr>
          <w:rFonts w:ascii="Calibri" w:hAnsi="Calibri"/>
          <w:sz w:val="22"/>
          <w:szCs w:val="22"/>
        </w:rPr>
        <w:tab/>
      </w:r>
      <w:r w:rsidR="00CC2AC9">
        <w:rPr>
          <w:rFonts w:ascii="Calibri" w:hAnsi="Calibri"/>
          <w:sz w:val="22"/>
          <w:szCs w:val="22"/>
        </w:rPr>
        <w:t>L</w:t>
      </w:r>
      <w:r w:rsidR="00E2380D">
        <w:rPr>
          <w:rFonts w:ascii="Calibri" w:hAnsi="Calibri"/>
          <w:sz w:val="22"/>
          <w:szCs w:val="22"/>
        </w:rPr>
        <w:t>iquid</w:t>
      </w:r>
    </w:p>
    <w:p w:rsidR="00E3237B" w:rsidRDefault="00E3237B" w:rsidP="00C45FD2">
      <w:pPr>
        <w:pStyle w:val="DefaultText"/>
        <w:jc w:val="both"/>
        <w:rPr>
          <w:rFonts w:ascii="Calibri" w:hAnsi="Calibri"/>
          <w:sz w:val="22"/>
          <w:szCs w:val="22"/>
        </w:rPr>
      </w:pPr>
      <w:r w:rsidRPr="00E3237B">
        <w:rPr>
          <w:rFonts w:ascii="Calibri" w:hAnsi="Calibri"/>
          <w:sz w:val="22"/>
          <w:szCs w:val="22"/>
        </w:rPr>
        <w:t>Colour</w:t>
      </w:r>
      <w:r w:rsidR="00D84643">
        <w:rPr>
          <w:rFonts w:ascii="Calibri" w:hAnsi="Calibri"/>
          <w:sz w:val="22"/>
          <w:szCs w:val="22"/>
        </w:rPr>
        <w:tab/>
      </w:r>
      <w:r w:rsidR="00D84643">
        <w:rPr>
          <w:rFonts w:ascii="Calibri" w:hAnsi="Calibri"/>
          <w:sz w:val="22"/>
          <w:szCs w:val="22"/>
        </w:rPr>
        <w:tab/>
      </w:r>
      <w:r w:rsidR="00D84643">
        <w:rPr>
          <w:rFonts w:ascii="Calibri" w:hAnsi="Calibri"/>
          <w:sz w:val="22"/>
          <w:szCs w:val="22"/>
        </w:rPr>
        <w:tab/>
      </w:r>
      <w:r w:rsidR="00D84643">
        <w:rPr>
          <w:rFonts w:ascii="Calibri" w:hAnsi="Calibri"/>
          <w:sz w:val="22"/>
          <w:szCs w:val="22"/>
        </w:rPr>
        <w:tab/>
      </w:r>
      <w:r w:rsidR="00C8021B">
        <w:rPr>
          <w:rFonts w:ascii="Calibri" w:hAnsi="Calibri"/>
          <w:sz w:val="22"/>
          <w:szCs w:val="22"/>
        </w:rPr>
        <w:t>Pink</w:t>
      </w:r>
    </w:p>
    <w:p w:rsidR="00932098" w:rsidRDefault="00932098" w:rsidP="00C45FD2">
      <w:pPr>
        <w:pStyle w:val="DefaultText"/>
        <w:jc w:val="both"/>
        <w:rPr>
          <w:rFonts w:ascii="Calibri" w:hAnsi="Calibri"/>
          <w:sz w:val="22"/>
          <w:szCs w:val="22"/>
        </w:rPr>
      </w:pPr>
      <w:r>
        <w:rPr>
          <w:rFonts w:ascii="Calibri" w:hAnsi="Calibri"/>
          <w:sz w:val="22"/>
          <w:szCs w:val="22"/>
        </w:rPr>
        <w:t>Odour</w:t>
      </w:r>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r>
      <w:r w:rsidR="002B35DC">
        <w:rPr>
          <w:rFonts w:ascii="Calibri" w:hAnsi="Calibri"/>
          <w:sz w:val="22"/>
          <w:szCs w:val="22"/>
        </w:rPr>
        <w:t>Coconut</w:t>
      </w:r>
    </w:p>
    <w:p w:rsidR="00932098" w:rsidRDefault="00932098" w:rsidP="00C45FD2">
      <w:pPr>
        <w:pStyle w:val="DefaultText"/>
        <w:jc w:val="both"/>
        <w:rPr>
          <w:rFonts w:ascii="Calibri" w:hAnsi="Calibri"/>
          <w:sz w:val="22"/>
          <w:szCs w:val="22"/>
        </w:rPr>
      </w:pPr>
      <w:r>
        <w:rPr>
          <w:rFonts w:ascii="Calibri" w:hAnsi="Calibri"/>
          <w:sz w:val="22"/>
          <w:szCs w:val="22"/>
        </w:rPr>
        <w:t>Solubility</w:t>
      </w:r>
      <w:r w:rsidR="00035202">
        <w:rPr>
          <w:rFonts w:ascii="Calibri" w:hAnsi="Calibri"/>
          <w:sz w:val="22"/>
          <w:szCs w:val="22"/>
        </w:rPr>
        <w:tab/>
      </w:r>
      <w:r w:rsidR="00035202">
        <w:rPr>
          <w:rFonts w:ascii="Calibri" w:hAnsi="Calibri"/>
          <w:sz w:val="22"/>
          <w:szCs w:val="22"/>
        </w:rPr>
        <w:tab/>
      </w:r>
      <w:r w:rsidR="00035202">
        <w:rPr>
          <w:rFonts w:ascii="Calibri" w:hAnsi="Calibri"/>
          <w:sz w:val="22"/>
          <w:szCs w:val="22"/>
        </w:rPr>
        <w:tab/>
        <w:t>Soluble</w:t>
      </w:r>
    </w:p>
    <w:p w:rsidR="00932098" w:rsidRDefault="00932098" w:rsidP="00C45FD2">
      <w:pPr>
        <w:pStyle w:val="DefaultText"/>
        <w:jc w:val="both"/>
        <w:rPr>
          <w:rFonts w:ascii="Calibri" w:hAnsi="Calibri"/>
          <w:sz w:val="22"/>
          <w:szCs w:val="22"/>
        </w:rPr>
      </w:pPr>
      <w:r>
        <w:rPr>
          <w:rFonts w:ascii="Calibri" w:hAnsi="Calibri"/>
          <w:sz w:val="22"/>
          <w:szCs w:val="22"/>
        </w:rPr>
        <w:t>pH</w:t>
      </w:r>
      <w:r w:rsidR="002B35DC">
        <w:rPr>
          <w:rFonts w:ascii="Calibri" w:hAnsi="Calibri"/>
          <w:sz w:val="22"/>
          <w:szCs w:val="22"/>
        </w:rPr>
        <w:tab/>
      </w:r>
      <w:r w:rsidR="002B35DC">
        <w:rPr>
          <w:rFonts w:ascii="Calibri" w:hAnsi="Calibri"/>
          <w:sz w:val="22"/>
          <w:szCs w:val="22"/>
        </w:rPr>
        <w:tab/>
      </w:r>
      <w:r w:rsidR="002B35DC">
        <w:rPr>
          <w:rFonts w:ascii="Calibri" w:hAnsi="Calibri"/>
          <w:sz w:val="22"/>
          <w:szCs w:val="22"/>
        </w:rPr>
        <w:tab/>
      </w:r>
      <w:r w:rsidR="002B35DC">
        <w:rPr>
          <w:rFonts w:ascii="Calibri" w:hAnsi="Calibri"/>
          <w:sz w:val="22"/>
          <w:szCs w:val="22"/>
        </w:rPr>
        <w:tab/>
        <w:t>5</w:t>
      </w:r>
      <w:r w:rsidR="00232F50">
        <w:rPr>
          <w:rFonts w:ascii="Calibri" w:hAnsi="Calibri"/>
          <w:sz w:val="22"/>
          <w:szCs w:val="22"/>
        </w:rPr>
        <w:t>.0-6.0</w:t>
      </w:r>
    </w:p>
    <w:p w:rsidR="00E3237B" w:rsidRPr="00E3237B" w:rsidRDefault="00E3237B" w:rsidP="00C45FD2">
      <w:pPr>
        <w:pStyle w:val="DefaultText"/>
        <w:jc w:val="both"/>
        <w:rPr>
          <w:rFonts w:ascii="Calibri" w:hAnsi="Calibri"/>
          <w:sz w:val="22"/>
          <w:szCs w:val="22"/>
        </w:rPr>
      </w:pPr>
    </w:p>
    <w:p w:rsidR="005474B9" w:rsidRDefault="005474B9" w:rsidP="00C45FD2">
      <w:pPr>
        <w:pStyle w:val="DefaultText"/>
        <w:jc w:val="both"/>
        <w:rPr>
          <w:rFonts w:ascii="Calibri" w:hAnsi="Calibri"/>
          <w:b/>
          <w:sz w:val="22"/>
          <w:szCs w:val="22"/>
        </w:rPr>
      </w:pPr>
      <w:r>
        <w:rPr>
          <w:rFonts w:ascii="Calibri" w:hAnsi="Calibri"/>
          <w:b/>
          <w:sz w:val="22"/>
          <w:szCs w:val="22"/>
        </w:rPr>
        <w:t>9.2 Other information</w:t>
      </w:r>
    </w:p>
    <w:p w:rsidR="005474B9" w:rsidRPr="001E0626" w:rsidRDefault="00932098"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None.</w:t>
      </w:r>
    </w:p>
    <w:p w:rsidR="00932098" w:rsidRPr="001E0626" w:rsidRDefault="00932098" w:rsidP="00C45FD2">
      <w:pPr>
        <w:pStyle w:val="DefaultText"/>
        <w:jc w:val="both"/>
        <w:rPr>
          <w:rFonts w:ascii="Calibri" w:hAnsi="Calibri" w:cs="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10.</w:t>
      </w:r>
      <w:r>
        <w:rPr>
          <w:rFonts w:ascii="Calibri" w:hAnsi="Calibri"/>
          <w:b/>
          <w:sz w:val="22"/>
          <w:szCs w:val="22"/>
        </w:rPr>
        <w:tab/>
      </w:r>
      <w:r w:rsidR="00822BC4" w:rsidRPr="00822BC4">
        <w:rPr>
          <w:rFonts w:ascii="Calibri" w:hAnsi="Calibri"/>
          <w:b/>
          <w:sz w:val="22"/>
          <w:szCs w:val="22"/>
        </w:rPr>
        <w:t>STABILITY AND REACTIVITY</w:t>
      </w:r>
    </w:p>
    <w:p w:rsidR="00822BC4" w:rsidRPr="00822BC4" w:rsidRDefault="00822BC4" w:rsidP="00C45FD2">
      <w:pPr>
        <w:pStyle w:val="DefaultText"/>
        <w:jc w:val="both"/>
        <w:rPr>
          <w:rFonts w:ascii="Calibri" w:hAnsi="Calibri"/>
          <w:sz w:val="22"/>
          <w:szCs w:val="22"/>
        </w:rPr>
      </w:pPr>
    </w:p>
    <w:p w:rsidR="00E3237B" w:rsidRDefault="00E3237B" w:rsidP="00C45FD2">
      <w:pPr>
        <w:pStyle w:val="DefaultText"/>
        <w:jc w:val="both"/>
        <w:rPr>
          <w:rFonts w:ascii="Calibri" w:hAnsi="Calibri"/>
          <w:b/>
          <w:sz w:val="22"/>
          <w:szCs w:val="22"/>
        </w:rPr>
      </w:pPr>
      <w:r>
        <w:rPr>
          <w:rFonts w:ascii="Calibri" w:hAnsi="Calibri"/>
          <w:b/>
          <w:sz w:val="22"/>
          <w:szCs w:val="22"/>
        </w:rPr>
        <w:t>10.1 Reactivity</w:t>
      </w:r>
    </w:p>
    <w:p w:rsidR="0061038B" w:rsidRPr="0061038B" w:rsidRDefault="0025382F" w:rsidP="0061038B">
      <w:pPr>
        <w:pStyle w:val="DefaultText"/>
        <w:jc w:val="both"/>
        <w:rPr>
          <w:rFonts w:ascii="Calibri" w:hAnsi="Calibri"/>
          <w:color w:val="000000"/>
          <w:sz w:val="22"/>
          <w:szCs w:val="22"/>
        </w:rPr>
      </w:pPr>
      <w:r w:rsidRPr="001E0626">
        <w:rPr>
          <w:rFonts w:ascii="Calibri" w:hAnsi="Calibri" w:cs="Calibri"/>
          <w:sz w:val="22"/>
          <w:szCs w:val="22"/>
          <w:lang w:eastAsia="en-US"/>
        </w:rPr>
        <w:t>No specific reactivity hazards associated with this product.</w:t>
      </w:r>
    </w:p>
    <w:p w:rsidR="0025382F" w:rsidRDefault="0025382F" w:rsidP="00C45FD2">
      <w:pPr>
        <w:pStyle w:val="DefaultText"/>
        <w:jc w:val="both"/>
        <w:rPr>
          <w:rFonts w:ascii="Calibri" w:hAnsi="Calibri"/>
          <w:b/>
          <w:sz w:val="22"/>
          <w:szCs w:val="22"/>
        </w:rPr>
      </w:pPr>
    </w:p>
    <w:p w:rsidR="00E3237B" w:rsidRDefault="00E3237B" w:rsidP="00C45FD2">
      <w:pPr>
        <w:pStyle w:val="DefaultText"/>
        <w:jc w:val="both"/>
        <w:rPr>
          <w:rFonts w:ascii="Calibri" w:hAnsi="Calibri"/>
          <w:b/>
          <w:sz w:val="22"/>
          <w:szCs w:val="22"/>
        </w:rPr>
      </w:pPr>
      <w:r>
        <w:rPr>
          <w:rFonts w:ascii="Calibri" w:hAnsi="Calibri"/>
          <w:b/>
          <w:sz w:val="22"/>
          <w:szCs w:val="22"/>
        </w:rPr>
        <w:t>10.2 Chemical stability</w:t>
      </w:r>
    </w:p>
    <w:p w:rsidR="0061038B" w:rsidRDefault="0061038B" w:rsidP="00C45FD2">
      <w:pPr>
        <w:pStyle w:val="DefaultText"/>
        <w:jc w:val="both"/>
        <w:rPr>
          <w:rFonts w:ascii="Calibri" w:hAnsi="Calibri"/>
          <w:color w:val="000000"/>
          <w:sz w:val="22"/>
          <w:szCs w:val="22"/>
        </w:rPr>
      </w:pPr>
      <w:r w:rsidRPr="0061038B">
        <w:rPr>
          <w:rFonts w:ascii="Calibri" w:hAnsi="Calibri"/>
          <w:color w:val="000000"/>
          <w:sz w:val="22"/>
          <w:szCs w:val="22"/>
        </w:rPr>
        <w:t>Product is stable under normal conditions of use.</w:t>
      </w:r>
    </w:p>
    <w:p w:rsidR="0061038B" w:rsidRDefault="0061038B" w:rsidP="00C45FD2">
      <w:pPr>
        <w:pStyle w:val="DefaultText"/>
        <w:jc w:val="both"/>
        <w:rPr>
          <w:rFonts w:ascii="Calibri" w:hAnsi="Calibri"/>
          <w:b/>
          <w:sz w:val="22"/>
          <w:szCs w:val="22"/>
        </w:rPr>
      </w:pPr>
    </w:p>
    <w:p w:rsidR="0025382F" w:rsidRDefault="00E3237B" w:rsidP="00C45FD2">
      <w:pPr>
        <w:pStyle w:val="DefaultText"/>
        <w:jc w:val="both"/>
        <w:rPr>
          <w:rFonts w:ascii="Calibri" w:hAnsi="Calibri"/>
          <w:b/>
          <w:sz w:val="22"/>
          <w:szCs w:val="22"/>
        </w:rPr>
      </w:pPr>
      <w:r>
        <w:rPr>
          <w:rFonts w:ascii="Calibri" w:hAnsi="Calibri"/>
          <w:b/>
          <w:sz w:val="22"/>
          <w:szCs w:val="22"/>
        </w:rPr>
        <w:t>10.3 Possibility of hazardous reactions</w:t>
      </w:r>
    </w:p>
    <w:p w:rsidR="0025382F" w:rsidRPr="001E0626" w:rsidRDefault="0025382F" w:rsidP="00C45FD2">
      <w:pPr>
        <w:pStyle w:val="DefaultText"/>
        <w:jc w:val="both"/>
        <w:rPr>
          <w:rFonts w:ascii="Calibri" w:hAnsi="Calibri" w:cs="Calibri"/>
          <w:b/>
          <w:sz w:val="22"/>
          <w:szCs w:val="22"/>
        </w:rPr>
      </w:pPr>
      <w:r w:rsidRPr="001E0626">
        <w:rPr>
          <w:rFonts w:ascii="Calibri" w:hAnsi="Calibri" w:cs="Calibri"/>
          <w:sz w:val="22"/>
          <w:szCs w:val="22"/>
          <w:lang w:eastAsia="en-US"/>
        </w:rPr>
        <w:t>See sections 10.1, 10.4 &amp; 10.5</w:t>
      </w:r>
    </w:p>
    <w:p w:rsidR="00822BC4" w:rsidRPr="00822BC4" w:rsidRDefault="00822BC4" w:rsidP="00C45FD2">
      <w:pPr>
        <w:pStyle w:val="DefaultText"/>
        <w:jc w:val="both"/>
        <w:rPr>
          <w:rFonts w:ascii="Calibri" w:hAnsi="Calibri"/>
          <w:sz w:val="22"/>
          <w:szCs w:val="22"/>
        </w:rPr>
      </w:pPr>
    </w:p>
    <w:p w:rsidR="0025382F" w:rsidRDefault="00E3237B" w:rsidP="00910DBB">
      <w:pPr>
        <w:pStyle w:val="DefaultText"/>
        <w:jc w:val="both"/>
        <w:rPr>
          <w:rFonts w:ascii="Calibri" w:hAnsi="Calibri"/>
          <w:b/>
          <w:sz w:val="22"/>
          <w:szCs w:val="22"/>
        </w:rPr>
      </w:pPr>
      <w:r>
        <w:rPr>
          <w:rFonts w:ascii="Calibri" w:hAnsi="Calibri"/>
          <w:b/>
          <w:sz w:val="22"/>
          <w:szCs w:val="22"/>
        </w:rPr>
        <w:t>10.4 Conditions to avoid</w:t>
      </w:r>
    </w:p>
    <w:p w:rsidR="0061038B" w:rsidRDefault="00DA3F8A" w:rsidP="00910DBB">
      <w:pPr>
        <w:pStyle w:val="DefaultText"/>
        <w:jc w:val="both"/>
        <w:rPr>
          <w:rFonts w:ascii="Calibri" w:hAnsi="Calibri"/>
          <w:color w:val="000000"/>
          <w:sz w:val="22"/>
          <w:szCs w:val="22"/>
        </w:rPr>
      </w:pPr>
      <w:r>
        <w:rPr>
          <w:rFonts w:ascii="Calibri" w:hAnsi="Calibri"/>
          <w:color w:val="000000"/>
          <w:sz w:val="22"/>
          <w:szCs w:val="22"/>
        </w:rPr>
        <w:t>None known</w:t>
      </w:r>
      <w:r w:rsidR="0061038B" w:rsidRPr="0061038B">
        <w:rPr>
          <w:rFonts w:ascii="Calibri" w:hAnsi="Calibri"/>
          <w:color w:val="000000"/>
          <w:sz w:val="22"/>
          <w:szCs w:val="22"/>
        </w:rPr>
        <w:t>.</w:t>
      </w:r>
    </w:p>
    <w:p w:rsidR="006B29E1" w:rsidRDefault="006B29E1" w:rsidP="00910DBB">
      <w:pPr>
        <w:pStyle w:val="DefaultText"/>
        <w:jc w:val="both"/>
        <w:rPr>
          <w:rFonts w:ascii="Calibri" w:hAnsi="Calibri"/>
          <w:sz w:val="22"/>
          <w:szCs w:val="22"/>
        </w:rPr>
      </w:pPr>
    </w:p>
    <w:p w:rsidR="0013245E" w:rsidRDefault="00E3237B" w:rsidP="00C45FD2">
      <w:pPr>
        <w:pStyle w:val="DefaultText"/>
        <w:jc w:val="both"/>
        <w:rPr>
          <w:rFonts w:ascii="Calibri" w:hAnsi="Calibri"/>
          <w:b/>
          <w:sz w:val="22"/>
          <w:szCs w:val="22"/>
        </w:rPr>
      </w:pPr>
      <w:r>
        <w:rPr>
          <w:rFonts w:ascii="Calibri" w:hAnsi="Calibri"/>
          <w:b/>
          <w:sz w:val="22"/>
          <w:szCs w:val="22"/>
        </w:rPr>
        <w:t>10.5</w:t>
      </w:r>
      <w:r w:rsidR="0013245E">
        <w:rPr>
          <w:rFonts w:ascii="Calibri" w:hAnsi="Calibri"/>
          <w:b/>
          <w:sz w:val="22"/>
          <w:szCs w:val="22"/>
        </w:rPr>
        <w:t xml:space="preserve"> Incompatible materials</w:t>
      </w:r>
    </w:p>
    <w:p w:rsidR="0025382F" w:rsidRDefault="00A97B0F" w:rsidP="00C45FD2">
      <w:pPr>
        <w:pStyle w:val="DefaultText"/>
        <w:jc w:val="both"/>
        <w:rPr>
          <w:rFonts w:ascii="Calibri" w:hAnsi="Calibri"/>
          <w:color w:val="000000"/>
          <w:sz w:val="22"/>
          <w:szCs w:val="22"/>
        </w:rPr>
      </w:pPr>
      <w:r>
        <w:rPr>
          <w:rFonts w:ascii="Calibri" w:hAnsi="Calibri"/>
          <w:color w:val="000000"/>
          <w:sz w:val="22"/>
          <w:szCs w:val="22"/>
        </w:rPr>
        <w:t>None known.</w:t>
      </w:r>
    </w:p>
    <w:p w:rsidR="00A97B0F" w:rsidRDefault="00A97B0F" w:rsidP="00C45FD2">
      <w:pPr>
        <w:pStyle w:val="DefaultText"/>
        <w:jc w:val="both"/>
        <w:rPr>
          <w:rFonts w:ascii="Calibri" w:hAnsi="Calibri"/>
          <w:b/>
          <w:sz w:val="22"/>
          <w:szCs w:val="22"/>
        </w:rPr>
      </w:pPr>
    </w:p>
    <w:p w:rsidR="0013245E" w:rsidRDefault="0013245E" w:rsidP="00C45FD2">
      <w:pPr>
        <w:pStyle w:val="DefaultText"/>
        <w:jc w:val="both"/>
        <w:rPr>
          <w:rFonts w:ascii="Calibri" w:hAnsi="Calibri"/>
          <w:b/>
          <w:sz w:val="22"/>
          <w:szCs w:val="22"/>
        </w:rPr>
      </w:pPr>
      <w:r>
        <w:rPr>
          <w:rFonts w:ascii="Calibri" w:hAnsi="Calibri"/>
          <w:b/>
          <w:sz w:val="22"/>
          <w:szCs w:val="22"/>
        </w:rPr>
        <w:t>10.6 Hazardous decomposition products</w:t>
      </w:r>
    </w:p>
    <w:p w:rsidR="0061038B" w:rsidRDefault="00DA3F8A" w:rsidP="00C45FD2">
      <w:pPr>
        <w:pStyle w:val="DefaultText"/>
        <w:jc w:val="both"/>
        <w:rPr>
          <w:rFonts w:ascii="Calibri" w:hAnsi="Calibri"/>
          <w:b/>
          <w:sz w:val="22"/>
          <w:szCs w:val="22"/>
        </w:rPr>
      </w:pPr>
      <w:r>
        <w:rPr>
          <w:rFonts w:ascii="Calibri" w:hAnsi="Calibri"/>
          <w:color w:val="000000"/>
          <w:sz w:val="22"/>
          <w:szCs w:val="22"/>
        </w:rPr>
        <w:t>None known</w:t>
      </w:r>
      <w:r w:rsidR="0061038B" w:rsidRPr="0061038B">
        <w:rPr>
          <w:rFonts w:ascii="Calibri" w:hAnsi="Calibri"/>
          <w:color w:val="000000"/>
          <w:sz w:val="22"/>
          <w:szCs w:val="22"/>
        </w:rPr>
        <w:t>.</w:t>
      </w:r>
    </w:p>
    <w:p w:rsidR="0061038B" w:rsidRDefault="0061038B" w:rsidP="00C45FD2">
      <w:pPr>
        <w:pStyle w:val="DefaultText"/>
        <w:jc w:val="both"/>
        <w:rPr>
          <w:rFonts w:ascii="Calibri" w:hAnsi="Calibri"/>
          <w:b/>
          <w:sz w:val="22"/>
          <w:szCs w:val="22"/>
        </w:rPr>
      </w:pPr>
    </w:p>
    <w:p w:rsidR="00822BC4" w:rsidRPr="00822BC4" w:rsidRDefault="00822BC4"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822BC4">
        <w:rPr>
          <w:rFonts w:ascii="Calibri" w:hAnsi="Calibri"/>
          <w:b/>
          <w:sz w:val="22"/>
          <w:szCs w:val="22"/>
        </w:rPr>
        <w:t>11.</w:t>
      </w:r>
      <w:r w:rsidR="00910DBB">
        <w:rPr>
          <w:rFonts w:ascii="Calibri" w:hAnsi="Calibri"/>
          <w:b/>
          <w:sz w:val="22"/>
          <w:szCs w:val="22"/>
        </w:rPr>
        <w:tab/>
      </w:r>
      <w:r w:rsidRPr="00822BC4">
        <w:rPr>
          <w:rFonts w:ascii="Calibri" w:hAnsi="Calibri"/>
          <w:b/>
          <w:sz w:val="22"/>
          <w:szCs w:val="22"/>
        </w:rPr>
        <w:t xml:space="preserve">TOXICOLOGICAL </w:t>
      </w:r>
    </w:p>
    <w:p w:rsidR="00822BC4" w:rsidRPr="00822BC4" w:rsidRDefault="00822BC4" w:rsidP="00C45FD2">
      <w:pPr>
        <w:pStyle w:val="DefaultText"/>
        <w:jc w:val="both"/>
        <w:rPr>
          <w:rFonts w:ascii="Calibri" w:hAnsi="Calibri"/>
          <w:sz w:val="22"/>
          <w:szCs w:val="22"/>
        </w:rPr>
      </w:pPr>
    </w:p>
    <w:p w:rsidR="00910DBB" w:rsidRDefault="0013245E" w:rsidP="00C45FD2">
      <w:pPr>
        <w:pStyle w:val="DefaultText"/>
        <w:jc w:val="both"/>
        <w:rPr>
          <w:rFonts w:ascii="Calibri" w:hAnsi="Calibri"/>
          <w:b/>
          <w:sz w:val="22"/>
          <w:szCs w:val="22"/>
        </w:rPr>
      </w:pPr>
      <w:r>
        <w:rPr>
          <w:rFonts w:ascii="Calibri" w:hAnsi="Calibri"/>
          <w:b/>
          <w:sz w:val="22"/>
          <w:szCs w:val="22"/>
        </w:rPr>
        <w:t>11.1 Information on toxicological effects</w:t>
      </w:r>
    </w:p>
    <w:p w:rsidR="00822BC4" w:rsidRDefault="00822BC4" w:rsidP="002E1476">
      <w:pPr>
        <w:pStyle w:val="DefaultText"/>
        <w:jc w:val="both"/>
        <w:rPr>
          <w:rFonts w:ascii="Calibri" w:hAnsi="Calibri"/>
          <w:b/>
          <w:sz w:val="22"/>
          <w:szCs w:val="22"/>
        </w:rPr>
      </w:pPr>
      <w:r w:rsidRPr="00822BC4">
        <w:rPr>
          <w:rFonts w:ascii="Calibri" w:hAnsi="Calibri"/>
          <w:b/>
          <w:sz w:val="22"/>
          <w:szCs w:val="22"/>
        </w:rPr>
        <w:t>Skin</w:t>
      </w:r>
      <w:r w:rsidR="0013245E">
        <w:rPr>
          <w:rFonts w:ascii="Calibri" w:hAnsi="Calibri"/>
          <w:b/>
          <w:sz w:val="22"/>
          <w:szCs w:val="22"/>
        </w:rPr>
        <w:t xml:space="preserve"> corrosion/skin </w:t>
      </w:r>
      <w:r w:rsidRPr="00822BC4">
        <w:rPr>
          <w:rFonts w:ascii="Calibri" w:hAnsi="Calibri"/>
          <w:b/>
          <w:sz w:val="22"/>
          <w:szCs w:val="22"/>
        </w:rPr>
        <w:t>irritation</w:t>
      </w:r>
      <w:r w:rsidR="009F71BB">
        <w:rPr>
          <w:rFonts w:ascii="Calibri" w:hAnsi="Calibri"/>
          <w:b/>
          <w:sz w:val="22"/>
          <w:szCs w:val="22"/>
        </w:rPr>
        <w:t>:</w:t>
      </w:r>
    </w:p>
    <w:p w:rsidR="0061038B" w:rsidRPr="0061038B" w:rsidRDefault="00814CE0" w:rsidP="0061038B">
      <w:pPr>
        <w:pStyle w:val="DefaultText"/>
        <w:jc w:val="both"/>
        <w:rPr>
          <w:rFonts w:ascii="Calibri" w:hAnsi="Calibri"/>
          <w:color w:val="000000"/>
          <w:sz w:val="22"/>
          <w:szCs w:val="22"/>
        </w:rPr>
      </w:pPr>
      <w:r>
        <w:rPr>
          <w:rFonts w:ascii="Calibri" w:hAnsi="Calibri"/>
          <w:color w:val="000000"/>
          <w:sz w:val="22"/>
          <w:szCs w:val="22"/>
        </w:rPr>
        <w:t>Neat product may be m</w:t>
      </w:r>
      <w:r w:rsidR="00DA3F8A">
        <w:rPr>
          <w:rFonts w:ascii="Calibri" w:hAnsi="Calibri"/>
          <w:color w:val="000000"/>
          <w:sz w:val="22"/>
          <w:szCs w:val="22"/>
        </w:rPr>
        <w:t>ildly i</w:t>
      </w:r>
      <w:r w:rsidR="0061038B" w:rsidRPr="0061038B">
        <w:rPr>
          <w:rFonts w:ascii="Calibri" w:hAnsi="Calibri"/>
          <w:color w:val="000000"/>
          <w:sz w:val="22"/>
          <w:szCs w:val="22"/>
        </w:rPr>
        <w:t>rritating to</w:t>
      </w:r>
      <w:r w:rsidR="0061038B">
        <w:rPr>
          <w:rFonts w:ascii="Calibri" w:hAnsi="Calibri"/>
          <w:color w:val="000000"/>
          <w:sz w:val="22"/>
          <w:szCs w:val="22"/>
        </w:rPr>
        <w:t xml:space="preserve"> skin</w:t>
      </w:r>
      <w:r w:rsidR="00DA3F8A">
        <w:rPr>
          <w:rFonts w:ascii="Calibri" w:hAnsi="Calibri"/>
          <w:color w:val="000000"/>
          <w:sz w:val="22"/>
          <w:szCs w:val="22"/>
        </w:rPr>
        <w:t xml:space="preserve"> in the event of prolonged contact</w:t>
      </w:r>
      <w:r w:rsidR="0061038B">
        <w:rPr>
          <w:rFonts w:ascii="Calibri" w:hAnsi="Calibri"/>
          <w:color w:val="000000"/>
          <w:sz w:val="22"/>
          <w:szCs w:val="22"/>
        </w:rPr>
        <w:t>.</w:t>
      </w:r>
    </w:p>
    <w:p w:rsidR="0061038B" w:rsidRPr="002E1476" w:rsidRDefault="0061038B" w:rsidP="002E1476">
      <w:pPr>
        <w:pStyle w:val="DefaultText"/>
        <w:jc w:val="both"/>
        <w:rPr>
          <w:rFonts w:ascii="Calibri" w:hAnsi="Calibri"/>
          <w:sz w:val="22"/>
          <w:szCs w:val="22"/>
        </w:rPr>
      </w:pPr>
    </w:p>
    <w:p w:rsidR="0013245E" w:rsidRDefault="0013245E" w:rsidP="0013245E">
      <w:pPr>
        <w:pStyle w:val="DefaultText"/>
        <w:jc w:val="both"/>
        <w:rPr>
          <w:rFonts w:ascii="Calibri" w:hAnsi="Calibri"/>
          <w:b/>
          <w:sz w:val="22"/>
          <w:szCs w:val="22"/>
        </w:rPr>
      </w:pPr>
      <w:r>
        <w:rPr>
          <w:rFonts w:ascii="Calibri" w:hAnsi="Calibri"/>
          <w:b/>
          <w:sz w:val="22"/>
          <w:szCs w:val="22"/>
        </w:rPr>
        <w:t>Serious damage to eyes/e</w:t>
      </w:r>
      <w:r w:rsidR="00822BC4" w:rsidRPr="00822BC4">
        <w:rPr>
          <w:rFonts w:ascii="Calibri" w:hAnsi="Calibri"/>
          <w:b/>
          <w:sz w:val="22"/>
          <w:szCs w:val="22"/>
        </w:rPr>
        <w:t>ye irritation</w:t>
      </w:r>
      <w:r w:rsidR="009F71BB">
        <w:rPr>
          <w:rFonts w:ascii="Calibri" w:hAnsi="Calibri"/>
          <w:b/>
          <w:sz w:val="22"/>
          <w:szCs w:val="22"/>
        </w:rPr>
        <w:t>:</w:t>
      </w:r>
    </w:p>
    <w:p w:rsidR="0061038B" w:rsidRDefault="002B35DC" w:rsidP="0013245E">
      <w:pPr>
        <w:pStyle w:val="DefaultText"/>
        <w:jc w:val="both"/>
        <w:rPr>
          <w:rFonts w:ascii="Calibri" w:hAnsi="Calibri"/>
          <w:color w:val="000000"/>
          <w:sz w:val="22"/>
          <w:szCs w:val="22"/>
        </w:rPr>
      </w:pPr>
      <w:r>
        <w:rPr>
          <w:rFonts w:ascii="Calibri" w:hAnsi="Calibri"/>
          <w:color w:val="000000"/>
          <w:sz w:val="22"/>
          <w:szCs w:val="22"/>
        </w:rPr>
        <w:t>In the event of direct contact may cause slight irritation.</w:t>
      </w:r>
    </w:p>
    <w:p w:rsidR="002B35DC" w:rsidRDefault="002B35DC" w:rsidP="0013245E">
      <w:pPr>
        <w:pStyle w:val="DefaultText"/>
        <w:jc w:val="both"/>
        <w:rPr>
          <w:rFonts w:ascii="Calibri" w:hAnsi="Calibri"/>
          <w:b/>
          <w:sz w:val="22"/>
          <w:szCs w:val="22"/>
        </w:rPr>
      </w:pPr>
    </w:p>
    <w:p w:rsidR="00822BC4" w:rsidRPr="00822BC4" w:rsidRDefault="0013245E" w:rsidP="0013245E">
      <w:pPr>
        <w:pStyle w:val="DefaultText"/>
        <w:jc w:val="both"/>
        <w:rPr>
          <w:rFonts w:ascii="Calibri" w:hAnsi="Calibri"/>
          <w:sz w:val="22"/>
          <w:szCs w:val="22"/>
        </w:rPr>
      </w:pPr>
      <w:r>
        <w:rPr>
          <w:rFonts w:ascii="Calibri" w:hAnsi="Calibri"/>
          <w:b/>
          <w:sz w:val="22"/>
          <w:szCs w:val="22"/>
        </w:rPr>
        <w:t>Respiratory or skin sensitization:</w:t>
      </w:r>
    </w:p>
    <w:p w:rsidR="00DA3F8A" w:rsidRDefault="00DA3F8A" w:rsidP="00DA3F8A">
      <w:pPr>
        <w:pStyle w:val="DefaultText"/>
        <w:jc w:val="both"/>
        <w:rPr>
          <w:rFonts w:ascii="Calibri" w:hAnsi="Calibri"/>
          <w:b/>
          <w:sz w:val="22"/>
          <w:szCs w:val="22"/>
        </w:rPr>
      </w:pPr>
      <w:r>
        <w:rPr>
          <w:rFonts w:ascii="Calibri" w:hAnsi="Calibri"/>
          <w:color w:val="000000"/>
          <w:sz w:val="22"/>
          <w:szCs w:val="22"/>
        </w:rPr>
        <w:t>Not expected under normal conditions of use</w:t>
      </w:r>
      <w:r w:rsidRPr="0061038B">
        <w:rPr>
          <w:rFonts w:ascii="Calibri" w:hAnsi="Calibri"/>
          <w:color w:val="000000"/>
          <w:sz w:val="22"/>
          <w:szCs w:val="22"/>
        </w:rPr>
        <w:t>.</w:t>
      </w:r>
    </w:p>
    <w:p w:rsidR="0061038B" w:rsidRPr="002E3E2E" w:rsidRDefault="0061038B" w:rsidP="00C45FD2">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12.</w:t>
      </w:r>
      <w:r>
        <w:rPr>
          <w:rFonts w:ascii="Calibri" w:hAnsi="Calibri"/>
          <w:b/>
          <w:sz w:val="22"/>
          <w:szCs w:val="22"/>
        </w:rPr>
        <w:tab/>
      </w:r>
      <w:r w:rsidR="00822BC4" w:rsidRPr="00822BC4">
        <w:rPr>
          <w:rFonts w:ascii="Calibri" w:hAnsi="Calibri"/>
          <w:b/>
          <w:sz w:val="22"/>
          <w:szCs w:val="22"/>
        </w:rPr>
        <w:t>ECOLOGICAL INFORMATION</w:t>
      </w:r>
    </w:p>
    <w:p w:rsidR="00822BC4" w:rsidRPr="00822BC4" w:rsidRDefault="00822BC4" w:rsidP="00C45FD2">
      <w:pPr>
        <w:pStyle w:val="DefaultText"/>
        <w:jc w:val="both"/>
        <w:rPr>
          <w:rFonts w:ascii="Calibri" w:hAnsi="Calibri"/>
          <w:sz w:val="22"/>
          <w:szCs w:val="22"/>
        </w:rPr>
      </w:pPr>
    </w:p>
    <w:p w:rsidR="0013245E" w:rsidRDefault="0013245E" w:rsidP="0013245E">
      <w:pPr>
        <w:autoSpaceDE w:val="0"/>
        <w:autoSpaceDN w:val="0"/>
        <w:adjustRightInd w:val="0"/>
        <w:rPr>
          <w:rFonts w:ascii="Calibri" w:hAnsi="Calibri"/>
          <w:b/>
          <w:sz w:val="22"/>
          <w:szCs w:val="22"/>
        </w:rPr>
      </w:pPr>
      <w:r>
        <w:rPr>
          <w:rFonts w:ascii="Calibri" w:hAnsi="Calibri"/>
          <w:b/>
          <w:sz w:val="22"/>
          <w:szCs w:val="22"/>
        </w:rPr>
        <w:t>12.1 Toxicity</w:t>
      </w:r>
    </w:p>
    <w:p w:rsidR="003E1092" w:rsidRPr="0025382F" w:rsidRDefault="003E1092" w:rsidP="003E1092">
      <w:pPr>
        <w:autoSpaceDE w:val="0"/>
        <w:autoSpaceDN w:val="0"/>
        <w:adjustRightInd w:val="0"/>
        <w:rPr>
          <w:rFonts w:ascii="Calibri" w:hAnsi="Calibri" w:cs="Calibri"/>
          <w:sz w:val="22"/>
          <w:szCs w:val="22"/>
          <w:lang w:eastAsia="en-US"/>
        </w:rPr>
      </w:pPr>
      <w:r w:rsidRPr="0025382F">
        <w:rPr>
          <w:rFonts w:ascii="Calibri" w:hAnsi="Calibri" w:cs="Calibri"/>
          <w:sz w:val="22"/>
          <w:szCs w:val="22"/>
          <w:lang w:eastAsia="en-US"/>
        </w:rPr>
        <w:t xml:space="preserve">We have not carried out any Aquatic testing, therefore we have no Aquatic Toxicity Data specifically for this product. </w:t>
      </w:r>
      <w:r w:rsidR="00A40F96">
        <w:rPr>
          <w:rFonts w:ascii="Calibri" w:hAnsi="Calibri" w:cs="Calibri"/>
          <w:sz w:val="22"/>
          <w:szCs w:val="22"/>
          <w:lang w:eastAsia="en-US"/>
        </w:rPr>
        <w:t xml:space="preserve"> </w:t>
      </w:r>
      <w:r w:rsidRPr="0025382F">
        <w:rPr>
          <w:rFonts w:ascii="Calibri" w:hAnsi="Calibri" w:cs="Calibri"/>
          <w:sz w:val="22"/>
          <w:szCs w:val="22"/>
          <w:lang w:eastAsia="en-US"/>
        </w:rPr>
        <w:t>The Aquatic Toxicity Data, where provided by the raw material manufacturer for ingredients with aquatic toxicity, can be made available on request.</w:t>
      </w:r>
    </w:p>
    <w:p w:rsidR="0061038B" w:rsidRDefault="0061038B" w:rsidP="0013245E">
      <w:pPr>
        <w:autoSpaceDE w:val="0"/>
        <w:autoSpaceDN w:val="0"/>
        <w:adjustRightInd w:val="0"/>
        <w:rPr>
          <w:rFonts w:ascii="Calibri" w:hAnsi="Calibri"/>
          <w:b/>
          <w:sz w:val="22"/>
          <w:szCs w:val="22"/>
        </w:rPr>
      </w:pPr>
    </w:p>
    <w:p w:rsidR="0013245E" w:rsidRDefault="0013245E" w:rsidP="0012600F">
      <w:pPr>
        <w:pStyle w:val="DefaultText"/>
        <w:ind w:left="3600" w:hanging="3600"/>
        <w:jc w:val="both"/>
        <w:rPr>
          <w:rFonts w:ascii="Calibri" w:hAnsi="Calibri"/>
          <w:b/>
          <w:sz w:val="22"/>
          <w:szCs w:val="22"/>
        </w:rPr>
      </w:pPr>
      <w:r>
        <w:rPr>
          <w:rFonts w:ascii="Calibri" w:hAnsi="Calibri"/>
          <w:b/>
          <w:sz w:val="22"/>
          <w:szCs w:val="22"/>
        </w:rPr>
        <w:t>12.2 Persistence and degradability</w:t>
      </w:r>
    </w:p>
    <w:p w:rsidR="0025382F" w:rsidRPr="00904795" w:rsidRDefault="0061038B" w:rsidP="0061038B">
      <w:pPr>
        <w:pStyle w:val="DefaultText"/>
        <w:ind w:left="3600" w:hanging="3600"/>
        <w:rPr>
          <w:rFonts w:ascii="Calibri" w:hAnsi="Calibri" w:cs="Calibri"/>
          <w:sz w:val="22"/>
          <w:szCs w:val="22"/>
          <w:lang w:eastAsia="en-US"/>
        </w:rPr>
      </w:pPr>
      <w:r w:rsidRPr="00904795">
        <w:rPr>
          <w:rFonts w:ascii="Calibri" w:hAnsi="Calibri" w:cs="Calibri"/>
          <w:sz w:val="22"/>
          <w:szCs w:val="22"/>
          <w:lang w:eastAsia="en-US"/>
        </w:rPr>
        <w:t>Readily biodegradable, according to appropriate OECD test.</w:t>
      </w:r>
    </w:p>
    <w:p w:rsidR="0061038B" w:rsidRPr="0012600F" w:rsidRDefault="0061038B" w:rsidP="0012600F">
      <w:pPr>
        <w:pStyle w:val="DefaultText"/>
        <w:ind w:left="3600" w:hanging="3600"/>
        <w:jc w:val="both"/>
        <w:rPr>
          <w:rFonts w:ascii="Calibri" w:hAnsi="Calibri"/>
          <w:sz w:val="22"/>
          <w:szCs w:val="22"/>
        </w:rPr>
      </w:pPr>
    </w:p>
    <w:p w:rsidR="0013245E" w:rsidRDefault="008606C1" w:rsidP="00910DBB">
      <w:pPr>
        <w:pStyle w:val="DefaultText"/>
        <w:ind w:left="3600" w:hanging="3600"/>
        <w:jc w:val="both"/>
        <w:rPr>
          <w:rFonts w:ascii="Calibri" w:hAnsi="Calibri"/>
          <w:b/>
          <w:sz w:val="22"/>
          <w:szCs w:val="22"/>
        </w:rPr>
      </w:pPr>
      <w:r>
        <w:rPr>
          <w:rFonts w:ascii="Calibri" w:hAnsi="Calibri"/>
          <w:b/>
          <w:sz w:val="22"/>
          <w:szCs w:val="22"/>
        </w:rPr>
        <w:t>12.3 Bio</w:t>
      </w:r>
      <w:r w:rsidR="0025382F">
        <w:rPr>
          <w:rFonts w:ascii="Calibri" w:hAnsi="Calibri"/>
          <w:b/>
          <w:sz w:val="22"/>
          <w:szCs w:val="22"/>
        </w:rPr>
        <w:t>-</w:t>
      </w:r>
      <w:r>
        <w:rPr>
          <w:rFonts w:ascii="Calibri" w:hAnsi="Calibri"/>
          <w:b/>
          <w:sz w:val="22"/>
          <w:szCs w:val="22"/>
        </w:rPr>
        <w:t>accumu</w:t>
      </w:r>
      <w:r w:rsidR="0013245E">
        <w:rPr>
          <w:rFonts w:ascii="Calibri" w:hAnsi="Calibri"/>
          <w:b/>
          <w:sz w:val="22"/>
          <w:szCs w:val="22"/>
        </w:rPr>
        <w:t>lative potential</w:t>
      </w:r>
    </w:p>
    <w:p w:rsidR="00E708BD" w:rsidRPr="00904795" w:rsidRDefault="0061038B" w:rsidP="00910DBB">
      <w:pPr>
        <w:pStyle w:val="DefaultText"/>
        <w:ind w:left="3600" w:hanging="3600"/>
        <w:jc w:val="both"/>
        <w:rPr>
          <w:rFonts w:ascii="Calibri" w:hAnsi="Calibri" w:cs="Calibri"/>
          <w:sz w:val="22"/>
          <w:szCs w:val="22"/>
          <w:lang w:eastAsia="en-US"/>
        </w:rPr>
      </w:pPr>
      <w:r w:rsidRPr="00904795">
        <w:rPr>
          <w:rFonts w:ascii="Calibri" w:hAnsi="Calibri" w:cs="Calibri"/>
          <w:sz w:val="22"/>
          <w:szCs w:val="22"/>
          <w:lang w:eastAsia="en-US"/>
        </w:rPr>
        <w:t>No appreciable bioaccumulation potentia</w:t>
      </w:r>
      <w:r w:rsidR="00DA3F8A">
        <w:rPr>
          <w:rFonts w:ascii="Calibri" w:hAnsi="Calibri" w:cs="Calibri"/>
          <w:sz w:val="22"/>
          <w:szCs w:val="22"/>
          <w:lang w:eastAsia="en-US"/>
        </w:rPr>
        <w:t>l is to be expected</w:t>
      </w:r>
      <w:r w:rsidRPr="00904795">
        <w:rPr>
          <w:rFonts w:ascii="Calibri" w:hAnsi="Calibri" w:cs="Calibri"/>
          <w:sz w:val="22"/>
          <w:szCs w:val="22"/>
          <w:lang w:eastAsia="en-US"/>
        </w:rPr>
        <w:t>.</w:t>
      </w:r>
    </w:p>
    <w:p w:rsidR="00E708BD" w:rsidRDefault="00E708BD" w:rsidP="00910DBB">
      <w:pPr>
        <w:pStyle w:val="DefaultText"/>
        <w:ind w:left="3600" w:hanging="3600"/>
        <w:jc w:val="both"/>
        <w:rPr>
          <w:rFonts w:ascii="Calibri" w:hAnsi="Calibri"/>
          <w:b/>
          <w:sz w:val="22"/>
          <w:szCs w:val="22"/>
        </w:rPr>
      </w:pPr>
    </w:p>
    <w:p w:rsidR="0013245E" w:rsidRDefault="0013245E" w:rsidP="00910DBB">
      <w:pPr>
        <w:pStyle w:val="DefaultText"/>
        <w:ind w:left="3600" w:hanging="3600"/>
        <w:jc w:val="both"/>
        <w:rPr>
          <w:rFonts w:ascii="Calibri" w:hAnsi="Calibri"/>
          <w:b/>
          <w:sz w:val="22"/>
          <w:szCs w:val="22"/>
        </w:rPr>
      </w:pPr>
      <w:r>
        <w:rPr>
          <w:rFonts w:ascii="Calibri" w:hAnsi="Calibri"/>
          <w:b/>
          <w:sz w:val="22"/>
          <w:szCs w:val="22"/>
        </w:rPr>
        <w:t>12.4 Mobility in soil</w:t>
      </w:r>
    </w:p>
    <w:p w:rsidR="0061038B" w:rsidRPr="0061038B" w:rsidRDefault="0061038B" w:rsidP="0061038B">
      <w:pPr>
        <w:pStyle w:val="DefaultText"/>
        <w:jc w:val="both"/>
        <w:rPr>
          <w:rFonts w:ascii="Calibri" w:hAnsi="Calibri"/>
          <w:color w:val="000000"/>
          <w:sz w:val="22"/>
          <w:szCs w:val="22"/>
        </w:rPr>
      </w:pPr>
      <w:r w:rsidRPr="0061038B">
        <w:rPr>
          <w:rFonts w:ascii="Calibri" w:hAnsi="Calibri"/>
          <w:color w:val="000000"/>
          <w:sz w:val="22"/>
          <w:szCs w:val="22"/>
        </w:rPr>
        <w:t>Completely soluble.</w:t>
      </w:r>
    </w:p>
    <w:p w:rsidR="00E708BD" w:rsidRDefault="00E708BD" w:rsidP="0061038B">
      <w:pPr>
        <w:pStyle w:val="DefaultText"/>
        <w:jc w:val="both"/>
        <w:rPr>
          <w:rFonts w:ascii="Calibri" w:hAnsi="Calibri"/>
          <w:b/>
          <w:sz w:val="22"/>
          <w:szCs w:val="22"/>
        </w:rPr>
      </w:pPr>
    </w:p>
    <w:p w:rsidR="0013245E" w:rsidRDefault="0013245E" w:rsidP="00910DBB">
      <w:pPr>
        <w:pStyle w:val="DefaultText"/>
        <w:ind w:left="3600" w:hanging="3600"/>
        <w:jc w:val="both"/>
        <w:rPr>
          <w:rFonts w:ascii="Calibri" w:hAnsi="Calibri"/>
          <w:b/>
          <w:sz w:val="22"/>
          <w:szCs w:val="22"/>
        </w:rPr>
      </w:pPr>
      <w:r>
        <w:rPr>
          <w:rFonts w:ascii="Calibri" w:hAnsi="Calibri"/>
          <w:b/>
          <w:sz w:val="22"/>
          <w:szCs w:val="22"/>
        </w:rPr>
        <w:t>12.5 Results of PBT and vPvB assessment</w:t>
      </w:r>
    </w:p>
    <w:p w:rsidR="00E708BD" w:rsidRPr="001E0626" w:rsidRDefault="00E708BD" w:rsidP="00910DBB">
      <w:pPr>
        <w:pStyle w:val="DefaultText"/>
        <w:ind w:left="3600" w:hanging="3600"/>
        <w:jc w:val="both"/>
        <w:rPr>
          <w:rFonts w:ascii="Calibri" w:hAnsi="Calibri" w:cs="Calibri"/>
          <w:b/>
          <w:sz w:val="22"/>
          <w:szCs w:val="22"/>
        </w:rPr>
      </w:pPr>
      <w:r w:rsidRPr="001E0626">
        <w:rPr>
          <w:rFonts w:ascii="Calibri" w:hAnsi="Calibri" w:cs="Calibri"/>
          <w:sz w:val="22"/>
          <w:szCs w:val="22"/>
          <w:lang w:eastAsia="en-US"/>
        </w:rPr>
        <w:t>This product does not contain any PBT or vPvB substances.</w:t>
      </w:r>
    </w:p>
    <w:p w:rsidR="00E708BD" w:rsidRDefault="00E708BD" w:rsidP="00910DBB">
      <w:pPr>
        <w:pStyle w:val="DefaultText"/>
        <w:ind w:left="3600" w:hanging="3600"/>
        <w:jc w:val="both"/>
        <w:rPr>
          <w:rFonts w:ascii="Calibri" w:hAnsi="Calibri"/>
          <w:b/>
          <w:sz w:val="22"/>
          <w:szCs w:val="22"/>
        </w:rPr>
      </w:pPr>
    </w:p>
    <w:p w:rsidR="00822BC4" w:rsidRPr="00822BC4" w:rsidRDefault="0013245E" w:rsidP="00910DBB">
      <w:pPr>
        <w:pStyle w:val="DefaultText"/>
        <w:ind w:left="3600" w:hanging="3600"/>
        <w:jc w:val="both"/>
        <w:rPr>
          <w:rFonts w:ascii="Calibri" w:hAnsi="Calibri"/>
          <w:sz w:val="22"/>
          <w:szCs w:val="22"/>
        </w:rPr>
      </w:pPr>
      <w:r>
        <w:rPr>
          <w:rFonts w:ascii="Calibri" w:hAnsi="Calibri"/>
          <w:b/>
          <w:sz w:val="22"/>
          <w:szCs w:val="22"/>
        </w:rPr>
        <w:t>12.6 Other adverse effects</w:t>
      </w:r>
    </w:p>
    <w:p w:rsidR="00822BC4" w:rsidRPr="001E0626" w:rsidRDefault="00E708BD" w:rsidP="00C45FD2">
      <w:pPr>
        <w:pStyle w:val="DefaultText"/>
        <w:jc w:val="both"/>
        <w:rPr>
          <w:rFonts w:ascii="Calibri" w:hAnsi="Calibri" w:cs="Calibri"/>
          <w:sz w:val="22"/>
          <w:szCs w:val="22"/>
          <w:lang w:eastAsia="en-US"/>
        </w:rPr>
      </w:pPr>
      <w:r w:rsidRPr="001E0626">
        <w:rPr>
          <w:rFonts w:ascii="Calibri" w:hAnsi="Calibri" w:cs="Calibri"/>
          <w:sz w:val="22"/>
          <w:szCs w:val="22"/>
          <w:lang w:eastAsia="en-US"/>
        </w:rPr>
        <w:t>Not known.</w:t>
      </w:r>
    </w:p>
    <w:p w:rsidR="00E708BD" w:rsidRPr="00822BC4" w:rsidRDefault="00E708BD" w:rsidP="00C45FD2">
      <w:pPr>
        <w:pStyle w:val="DefaultText"/>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13.</w:t>
      </w:r>
      <w:r>
        <w:rPr>
          <w:rFonts w:ascii="Calibri" w:hAnsi="Calibri"/>
          <w:b/>
          <w:sz w:val="22"/>
          <w:szCs w:val="22"/>
        </w:rPr>
        <w:tab/>
      </w:r>
      <w:r w:rsidR="00822BC4" w:rsidRPr="00822BC4">
        <w:rPr>
          <w:rFonts w:ascii="Calibri" w:hAnsi="Calibri"/>
          <w:b/>
          <w:sz w:val="22"/>
          <w:szCs w:val="22"/>
        </w:rPr>
        <w:t>DISPOSAL CONSIDERATIONS</w:t>
      </w:r>
    </w:p>
    <w:p w:rsidR="00822BC4" w:rsidRPr="00822BC4" w:rsidRDefault="00822BC4" w:rsidP="00C45FD2">
      <w:pPr>
        <w:pStyle w:val="DefaultText"/>
        <w:jc w:val="both"/>
        <w:rPr>
          <w:rFonts w:ascii="Calibri" w:hAnsi="Calibri"/>
          <w:b/>
          <w:i/>
          <w:sz w:val="22"/>
          <w:szCs w:val="22"/>
        </w:rPr>
      </w:pPr>
    </w:p>
    <w:p w:rsidR="0012600F" w:rsidRDefault="0012600F" w:rsidP="00C45FD2">
      <w:pPr>
        <w:pStyle w:val="DefaultText"/>
        <w:jc w:val="both"/>
        <w:rPr>
          <w:rFonts w:ascii="Calibri" w:hAnsi="Calibri"/>
          <w:b/>
          <w:sz w:val="22"/>
          <w:szCs w:val="22"/>
        </w:rPr>
      </w:pPr>
      <w:r>
        <w:rPr>
          <w:rFonts w:ascii="Calibri" w:hAnsi="Calibri"/>
          <w:b/>
          <w:sz w:val="22"/>
          <w:szCs w:val="22"/>
        </w:rPr>
        <w:t>13.1 Waste treatment methods</w:t>
      </w:r>
    </w:p>
    <w:p w:rsidR="0012600F" w:rsidRDefault="0012600F" w:rsidP="00C45FD2">
      <w:pPr>
        <w:pStyle w:val="DefaultText"/>
        <w:jc w:val="both"/>
        <w:rPr>
          <w:rFonts w:ascii="Calibri" w:hAnsi="Calibri"/>
          <w:b/>
          <w:sz w:val="22"/>
          <w:szCs w:val="22"/>
        </w:rPr>
      </w:pPr>
    </w:p>
    <w:p w:rsidR="0012600F" w:rsidRDefault="00E708BD" w:rsidP="00C45FD2">
      <w:pPr>
        <w:pStyle w:val="DefaultText"/>
        <w:jc w:val="both"/>
        <w:rPr>
          <w:rFonts w:ascii="Calibri" w:hAnsi="Calibri"/>
          <w:b/>
          <w:sz w:val="22"/>
          <w:szCs w:val="22"/>
        </w:rPr>
      </w:pPr>
      <w:r>
        <w:rPr>
          <w:rFonts w:ascii="Calibri" w:hAnsi="Calibri"/>
          <w:b/>
          <w:sz w:val="22"/>
          <w:szCs w:val="22"/>
        </w:rPr>
        <w:t xml:space="preserve">Product </w:t>
      </w:r>
      <w:r w:rsidR="0012600F">
        <w:rPr>
          <w:rFonts w:ascii="Calibri" w:hAnsi="Calibri"/>
          <w:b/>
          <w:sz w:val="22"/>
          <w:szCs w:val="22"/>
        </w:rPr>
        <w:t>Waste:</w:t>
      </w:r>
    </w:p>
    <w:p w:rsidR="0012600F"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Small amounts of unwanted product may be flushed with water to sewer.</w:t>
      </w:r>
    </w:p>
    <w:p w:rsidR="00DA3F8A" w:rsidRPr="00E708BD" w:rsidRDefault="00DA3F8A" w:rsidP="00E708BD">
      <w:pPr>
        <w:autoSpaceDE w:val="0"/>
        <w:autoSpaceDN w:val="0"/>
        <w:adjustRightInd w:val="0"/>
        <w:rPr>
          <w:rFonts w:ascii="ArialUnicodeMS" w:hAnsi="ArialUnicodeMS" w:cs="ArialUnicodeMS"/>
          <w:lang w:eastAsia="en-US"/>
        </w:rPr>
      </w:pPr>
    </w:p>
    <w:p w:rsidR="0012600F" w:rsidRDefault="0012600F" w:rsidP="00C45FD2">
      <w:pPr>
        <w:pStyle w:val="DefaultText"/>
        <w:jc w:val="both"/>
        <w:rPr>
          <w:rFonts w:ascii="Calibri" w:hAnsi="Calibri"/>
          <w:sz w:val="22"/>
          <w:szCs w:val="22"/>
        </w:rPr>
      </w:pPr>
      <w:r>
        <w:rPr>
          <w:rFonts w:ascii="Calibri" w:hAnsi="Calibri"/>
          <w:b/>
          <w:sz w:val="22"/>
          <w:szCs w:val="22"/>
        </w:rPr>
        <w:t>Soiled packaging:</w:t>
      </w:r>
    </w:p>
    <w:p w:rsidR="00822BC4" w:rsidRPr="001E0626" w:rsidRDefault="00E708BD" w:rsidP="00C45FD2">
      <w:pPr>
        <w:pStyle w:val="DefaultText"/>
        <w:jc w:val="both"/>
        <w:rPr>
          <w:rFonts w:ascii="Calibri" w:hAnsi="Calibri" w:cs="Calibri"/>
          <w:b/>
          <w:sz w:val="22"/>
          <w:szCs w:val="22"/>
        </w:rPr>
      </w:pPr>
      <w:r w:rsidRPr="001E0626">
        <w:rPr>
          <w:rFonts w:ascii="Calibri" w:hAnsi="Calibri" w:cs="Calibri"/>
          <w:sz w:val="22"/>
          <w:szCs w:val="22"/>
          <w:lang w:eastAsia="en-US"/>
        </w:rPr>
        <w:t>Rinse container and consign empty container to normal waste.</w:t>
      </w:r>
    </w:p>
    <w:p w:rsidR="00E708BD" w:rsidRPr="001E0626" w:rsidRDefault="00E708BD" w:rsidP="00C45FD2">
      <w:pPr>
        <w:pStyle w:val="DefaultText"/>
        <w:jc w:val="both"/>
        <w:rPr>
          <w:rFonts w:ascii="Calibri" w:hAnsi="Calibri" w:cs="Calibri"/>
          <w:b/>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14.</w:t>
      </w:r>
      <w:r>
        <w:rPr>
          <w:rFonts w:ascii="Calibri" w:hAnsi="Calibri"/>
          <w:b/>
          <w:sz w:val="22"/>
          <w:szCs w:val="22"/>
        </w:rPr>
        <w:tab/>
      </w:r>
      <w:r w:rsidR="00822BC4" w:rsidRPr="00822BC4">
        <w:rPr>
          <w:rFonts w:ascii="Calibri" w:hAnsi="Calibri"/>
          <w:b/>
          <w:sz w:val="22"/>
          <w:szCs w:val="22"/>
        </w:rPr>
        <w:t>TRANSPORT INFORMATION</w:t>
      </w:r>
    </w:p>
    <w:p w:rsidR="00822BC4" w:rsidRDefault="00822BC4" w:rsidP="00C45FD2">
      <w:pPr>
        <w:pStyle w:val="DefaultText"/>
        <w:jc w:val="both"/>
        <w:rPr>
          <w:rFonts w:ascii="Calibri" w:hAnsi="Calibri"/>
          <w:sz w:val="22"/>
          <w:szCs w:val="22"/>
        </w:rPr>
      </w:pPr>
    </w:p>
    <w:p w:rsidR="00E708BD" w:rsidRPr="001E0626" w:rsidRDefault="00E708BD" w:rsidP="00C45FD2">
      <w:pPr>
        <w:pStyle w:val="DefaultText"/>
        <w:jc w:val="both"/>
        <w:rPr>
          <w:rFonts w:ascii="Calibri" w:hAnsi="Calibri" w:cs="Calibri"/>
          <w:sz w:val="22"/>
          <w:szCs w:val="22"/>
        </w:rPr>
      </w:pPr>
      <w:r w:rsidRPr="001E0626">
        <w:rPr>
          <w:rFonts w:ascii="Calibri" w:hAnsi="Calibri" w:cs="Calibri"/>
          <w:sz w:val="22"/>
          <w:szCs w:val="22"/>
          <w:lang w:eastAsia="en-US"/>
        </w:rPr>
        <w:t xml:space="preserve">General </w:t>
      </w:r>
      <w:r w:rsidRPr="001E0626">
        <w:rPr>
          <w:rFonts w:ascii="Calibri" w:hAnsi="Calibri" w:cs="Calibri"/>
          <w:sz w:val="22"/>
          <w:szCs w:val="22"/>
          <w:lang w:eastAsia="en-US"/>
        </w:rPr>
        <w:tab/>
      </w:r>
      <w:r w:rsidRPr="001E0626">
        <w:rPr>
          <w:rFonts w:ascii="Calibri" w:hAnsi="Calibri" w:cs="Calibri"/>
          <w:sz w:val="22"/>
          <w:szCs w:val="22"/>
          <w:lang w:eastAsia="en-US"/>
        </w:rPr>
        <w:tab/>
      </w:r>
      <w:r w:rsidRPr="001E0626">
        <w:rPr>
          <w:rFonts w:ascii="Calibri" w:hAnsi="Calibri" w:cs="Calibri"/>
          <w:sz w:val="22"/>
          <w:szCs w:val="22"/>
          <w:lang w:eastAsia="en-US"/>
        </w:rPr>
        <w:tab/>
      </w:r>
      <w:r w:rsidR="00AE6774">
        <w:rPr>
          <w:rFonts w:ascii="Calibri" w:hAnsi="Calibri" w:cs="Calibri"/>
          <w:sz w:val="22"/>
          <w:szCs w:val="22"/>
          <w:lang w:eastAsia="en-US"/>
        </w:rPr>
        <w:tab/>
      </w:r>
      <w:r w:rsidRPr="001E0626">
        <w:rPr>
          <w:rFonts w:ascii="Calibri" w:hAnsi="Calibri" w:cs="Calibri"/>
          <w:sz w:val="22"/>
          <w:szCs w:val="22"/>
          <w:lang w:eastAsia="en-US"/>
        </w:rPr>
        <w:t xml:space="preserve">Not classified </w:t>
      </w:r>
      <w:r w:rsidR="00814CE0">
        <w:rPr>
          <w:rFonts w:ascii="Calibri" w:hAnsi="Calibri" w:cs="Calibri"/>
          <w:sz w:val="22"/>
          <w:szCs w:val="22"/>
          <w:lang w:eastAsia="en-US"/>
        </w:rPr>
        <w:t xml:space="preserve">as hazardous </w:t>
      </w:r>
      <w:r w:rsidRPr="001E0626">
        <w:rPr>
          <w:rFonts w:ascii="Calibri" w:hAnsi="Calibri" w:cs="Calibri"/>
          <w:sz w:val="22"/>
          <w:szCs w:val="22"/>
          <w:lang w:eastAsia="en-US"/>
        </w:rPr>
        <w:t>for Transport.</w:t>
      </w:r>
    </w:p>
    <w:p w:rsidR="00E708BD" w:rsidRPr="00822BC4" w:rsidRDefault="00E708BD" w:rsidP="00C45FD2">
      <w:pPr>
        <w:pStyle w:val="DefaultText"/>
        <w:jc w:val="both"/>
        <w:rPr>
          <w:rFonts w:ascii="Calibri" w:hAnsi="Calibri"/>
          <w:sz w:val="22"/>
          <w:szCs w:val="22"/>
        </w:rPr>
      </w:pPr>
    </w:p>
    <w:p w:rsidR="00910DBB" w:rsidRDefault="0012600F" w:rsidP="00C45FD2">
      <w:pPr>
        <w:pStyle w:val="DefaultText"/>
        <w:jc w:val="both"/>
        <w:rPr>
          <w:rFonts w:ascii="Calibri" w:hAnsi="Calibri"/>
          <w:b/>
          <w:sz w:val="22"/>
          <w:szCs w:val="22"/>
        </w:rPr>
      </w:pPr>
      <w:r>
        <w:rPr>
          <w:rFonts w:ascii="Calibri" w:hAnsi="Calibri"/>
          <w:b/>
          <w:sz w:val="22"/>
          <w:szCs w:val="22"/>
        </w:rPr>
        <w:t>14.1 UN Number</w:t>
      </w:r>
      <w:r w:rsidR="00AE6774">
        <w:rPr>
          <w:rFonts w:ascii="Calibri" w:hAnsi="Calibri"/>
          <w:b/>
          <w:sz w:val="22"/>
          <w:szCs w:val="22"/>
        </w:rPr>
        <w:tab/>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14.2 UN proper shipping name</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14.3 Transport Hazard class(es)</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8606C1" w:rsidRDefault="008606C1" w:rsidP="0012600F">
      <w:pPr>
        <w:pStyle w:val="DefaultText"/>
        <w:jc w:val="both"/>
        <w:rPr>
          <w:rFonts w:ascii="Calibri" w:hAnsi="Calibri"/>
          <w:b/>
          <w:sz w:val="22"/>
          <w:szCs w:val="22"/>
        </w:rPr>
      </w:pPr>
    </w:p>
    <w:p w:rsidR="008606C1" w:rsidRDefault="008606C1" w:rsidP="0012600F">
      <w:pPr>
        <w:pStyle w:val="DefaultText"/>
        <w:jc w:val="both"/>
        <w:rPr>
          <w:rFonts w:ascii="Calibri" w:hAnsi="Calibri"/>
          <w:b/>
          <w:sz w:val="22"/>
          <w:szCs w:val="22"/>
        </w:rPr>
      </w:pPr>
      <w:r>
        <w:rPr>
          <w:rFonts w:ascii="Calibri" w:hAnsi="Calibri"/>
          <w:b/>
          <w:sz w:val="22"/>
          <w:szCs w:val="22"/>
        </w:rPr>
        <w:tab/>
        <w:t>Land</w:t>
      </w:r>
    </w:p>
    <w:p w:rsidR="008606C1" w:rsidRDefault="008606C1" w:rsidP="0012600F">
      <w:pPr>
        <w:pStyle w:val="DefaultText"/>
        <w:jc w:val="both"/>
        <w:rPr>
          <w:rFonts w:ascii="Calibri" w:hAnsi="Calibri"/>
          <w:b/>
          <w:sz w:val="22"/>
          <w:szCs w:val="22"/>
        </w:rPr>
      </w:pPr>
      <w:r>
        <w:rPr>
          <w:rFonts w:ascii="Calibri" w:hAnsi="Calibri"/>
          <w:b/>
          <w:sz w:val="22"/>
          <w:szCs w:val="22"/>
        </w:rPr>
        <w:tab/>
        <w:t>Inland Waterway Transport</w:t>
      </w:r>
    </w:p>
    <w:p w:rsidR="008606C1" w:rsidRDefault="008606C1" w:rsidP="0012600F">
      <w:pPr>
        <w:pStyle w:val="DefaultText"/>
        <w:jc w:val="both"/>
        <w:rPr>
          <w:rFonts w:ascii="Calibri" w:hAnsi="Calibri"/>
          <w:b/>
          <w:sz w:val="22"/>
          <w:szCs w:val="22"/>
        </w:rPr>
      </w:pPr>
      <w:r>
        <w:rPr>
          <w:rFonts w:ascii="Calibri" w:hAnsi="Calibri"/>
          <w:b/>
          <w:sz w:val="22"/>
          <w:szCs w:val="22"/>
        </w:rPr>
        <w:tab/>
        <w:t>Sea</w:t>
      </w:r>
    </w:p>
    <w:p w:rsidR="008606C1" w:rsidRDefault="008606C1" w:rsidP="0012600F">
      <w:pPr>
        <w:pStyle w:val="DefaultText"/>
        <w:jc w:val="both"/>
        <w:rPr>
          <w:rFonts w:ascii="Calibri" w:hAnsi="Calibri"/>
          <w:b/>
          <w:sz w:val="22"/>
          <w:szCs w:val="22"/>
        </w:rPr>
      </w:pPr>
      <w:r>
        <w:rPr>
          <w:rFonts w:ascii="Calibri" w:hAnsi="Calibri"/>
          <w:b/>
          <w:sz w:val="22"/>
          <w:szCs w:val="22"/>
        </w:rPr>
        <w:tab/>
        <w:t>Air</w:t>
      </w:r>
    </w:p>
    <w:p w:rsidR="008606C1" w:rsidRDefault="008606C1" w:rsidP="0012600F">
      <w:pPr>
        <w:pStyle w:val="DefaultText"/>
        <w:jc w:val="both"/>
        <w:rPr>
          <w:rFonts w:ascii="Calibri" w:hAnsi="Calibri"/>
          <w:b/>
          <w:sz w:val="22"/>
          <w:szCs w:val="22"/>
        </w:rPr>
      </w:pPr>
    </w:p>
    <w:p w:rsidR="0012600F" w:rsidRDefault="0012600F" w:rsidP="0012600F">
      <w:pPr>
        <w:pStyle w:val="DefaultText"/>
        <w:jc w:val="both"/>
        <w:rPr>
          <w:rFonts w:ascii="Calibri" w:hAnsi="Calibri"/>
          <w:b/>
          <w:sz w:val="22"/>
          <w:szCs w:val="22"/>
        </w:rPr>
      </w:pPr>
      <w:r>
        <w:rPr>
          <w:rFonts w:ascii="Calibri" w:hAnsi="Calibri"/>
          <w:b/>
          <w:sz w:val="22"/>
          <w:szCs w:val="22"/>
        </w:rPr>
        <w:t>14.4 Packing group</w:t>
      </w:r>
      <w:r w:rsidR="00AE6774">
        <w:rPr>
          <w:rFonts w:ascii="Calibri" w:hAnsi="Calibri"/>
          <w:b/>
          <w:sz w:val="22"/>
          <w:szCs w:val="22"/>
        </w:rPr>
        <w:tab/>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 applicable</w:t>
      </w:r>
      <w:r w:rsidR="00814CE0">
        <w:rPr>
          <w:rFonts w:ascii="Calibri" w:hAnsi="Calibri"/>
          <w:sz w:val="22"/>
          <w:szCs w:val="22"/>
        </w:rPr>
        <w:t>/Non-hazardous</w:t>
      </w:r>
    </w:p>
    <w:p w:rsidR="0012600F" w:rsidRDefault="0012600F" w:rsidP="0012600F">
      <w:pPr>
        <w:pStyle w:val="DefaultText"/>
        <w:jc w:val="both"/>
        <w:rPr>
          <w:rFonts w:ascii="Calibri" w:hAnsi="Calibri"/>
          <w:b/>
          <w:sz w:val="22"/>
          <w:szCs w:val="22"/>
        </w:rPr>
      </w:pPr>
      <w:r>
        <w:rPr>
          <w:rFonts w:ascii="Calibri" w:hAnsi="Calibri"/>
          <w:b/>
          <w:sz w:val="22"/>
          <w:szCs w:val="22"/>
        </w:rPr>
        <w:t>14.5 Environmental hazards</w:t>
      </w:r>
      <w:r w:rsidR="00AE6774">
        <w:rPr>
          <w:rFonts w:ascii="Calibri" w:hAnsi="Calibri"/>
          <w:b/>
          <w:sz w:val="22"/>
          <w:szCs w:val="22"/>
        </w:rPr>
        <w:tab/>
      </w:r>
      <w:r w:rsidR="00AE6774">
        <w:rPr>
          <w:rFonts w:ascii="Calibri" w:hAnsi="Calibri"/>
          <w:b/>
          <w:sz w:val="22"/>
          <w:szCs w:val="22"/>
        </w:rPr>
        <w:tab/>
      </w:r>
      <w:r w:rsidR="00AE6774" w:rsidRPr="00AE6774">
        <w:rPr>
          <w:rFonts w:ascii="Calibri" w:hAnsi="Calibri"/>
          <w:sz w:val="22"/>
          <w:szCs w:val="22"/>
        </w:rPr>
        <w:t>Not</w:t>
      </w:r>
      <w:r w:rsidR="00814CE0">
        <w:rPr>
          <w:rFonts w:ascii="Calibri" w:hAnsi="Calibri"/>
          <w:sz w:val="22"/>
          <w:szCs w:val="22"/>
        </w:rPr>
        <w:t xml:space="preserve"> classified as environmentally hazardous</w:t>
      </w:r>
    </w:p>
    <w:p w:rsidR="0012600F" w:rsidRDefault="0012600F" w:rsidP="0012600F">
      <w:pPr>
        <w:pStyle w:val="DefaultText"/>
        <w:jc w:val="both"/>
        <w:rPr>
          <w:rFonts w:ascii="Calibri" w:hAnsi="Calibri"/>
          <w:b/>
          <w:sz w:val="22"/>
          <w:szCs w:val="22"/>
        </w:rPr>
      </w:pPr>
      <w:r>
        <w:rPr>
          <w:rFonts w:ascii="Calibri" w:hAnsi="Calibri"/>
          <w:b/>
          <w:sz w:val="22"/>
          <w:szCs w:val="22"/>
        </w:rPr>
        <w:t>14.6 Special Precautions for user</w:t>
      </w:r>
      <w:r w:rsidR="00AE6774">
        <w:rPr>
          <w:rFonts w:ascii="Calibri" w:hAnsi="Calibri"/>
          <w:b/>
          <w:sz w:val="22"/>
          <w:szCs w:val="22"/>
        </w:rPr>
        <w:tab/>
      </w:r>
      <w:r w:rsidR="00814CE0">
        <w:rPr>
          <w:rFonts w:ascii="Calibri" w:hAnsi="Calibri"/>
          <w:sz w:val="22"/>
          <w:szCs w:val="22"/>
        </w:rPr>
        <w:t>None</w:t>
      </w:r>
    </w:p>
    <w:p w:rsidR="0012600F" w:rsidRPr="00822BC4" w:rsidRDefault="0012600F" w:rsidP="00C45FD2">
      <w:pPr>
        <w:pStyle w:val="DefaultText"/>
        <w:jc w:val="both"/>
        <w:rPr>
          <w:rFonts w:ascii="Calibri" w:hAnsi="Calibri"/>
          <w:b/>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15.</w:t>
      </w:r>
      <w:r>
        <w:rPr>
          <w:rFonts w:ascii="Calibri" w:hAnsi="Calibri"/>
          <w:b/>
          <w:sz w:val="22"/>
          <w:szCs w:val="22"/>
        </w:rPr>
        <w:tab/>
      </w:r>
      <w:r w:rsidR="00822BC4" w:rsidRPr="00822BC4">
        <w:rPr>
          <w:rFonts w:ascii="Calibri" w:hAnsi="Calibri"/>
          <w:b/>
          <w:sz w:val="22"/>
          <w:szCs w:val="22"/>
        </w:rPr>
        <w:t>REGULATORY INFORMATION</w:t>
      </w:r>
    </w:p>
    <w:p w:rsidR="00910DBB" w:rsidRDefault="00910DBB" w:rsidP="00C45FD2">
      <w:pPr>
        <w:pStyle w:val="DefaultText"/>
        <w:jc w:val="both"/>
        <w:rPr>
          <w:rFonts w:ascii="Calibri" w:hAnsi="Calibri"/>
          <w:sz w:val="22"/>
          <w:szCs w:val="22"/>
        </w:rPr>
      </w:pPr>
    </w:p>
    <w:p w:rsidR="00DF4DEB" w:rsidRPr="00DF4DEB" w:rsidRDefault="00DF4DEB" w:rsidP="00C45FD2">
      <w:pPr>
        <w:pStyle w:val="DefaultText"/>
        <w:jc w:val="both"/>
        <w:rPr>
          <w:rFonts w:ascii="Calibri" w:hAnsi="Calibri"/>
          <w:b/>
          <w:sz w:val="22"/>
          <w:szCs w:val="22"/>
        </w:rPr>
      </w:pPr>
      <w:r w:rsidRPr="00DF4DEB">
        <w:rPr>
          <w:rFonts w:ascii="Calibri" w:hAnsi="Calibri"/>
          <w:b/>
          <w:sz w:val="22"/>
          <w:szCs w:val="22"/>
        </w:rPr>
        <w:t>15.1 Safety, health and environmental regulations/legislation specific for the substance or mixture</w:t>
      </w:r>
    </w:p>
    <w:p w:rsidR="00E708BD" w:rsidRDefault="00E708BD" w:rsidP="00E708BD">
      <w:pPr>
        <w:autoSpaceDE w:val="0"/>
        <w:autoSpaceDN w:val="0"/>
        <w:adjustRightInd w:val="0"/>
        <w:rPr>
          <w:rFonts w:ascii="ArialUnicodeMS" w:hAnsi="ArialUnicodeMS" w:cs="ArialUnicodeMS"/>
          <w:lang w:eastAsia="en-US"/>
        </w:rPr>
      </w:pPr>
    </w:p>
    <w:p w:rsidR="00E708BD" w:rsidRPr="001E0626"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Safety Data Sheet prepared in accordance with REACH Commission Regulation (EU) No 453/2010, which amends Regulation (EC) No 1907</w:t>
      </w:r>
      <w:r w:rsidR="00AE6774">
        <w:rPr>
          <w:rFonts w:ascii="Calibri" w:hAnsi="Calibri" w:cs="Calibri"/>
          <w:sz w:val="22"/>
          <w:szCs w:val="22"/>
          <w:lang w:eastAsia="en-US"/>
        </w:rPr>
        <w:t>/2006.</w:t>
      </w:r>
    </w:p>
    <w:p w:rsidR="00E708BD" w:rsidRPr="001E0626" w:rsidRDefault="00E708BD" w:rsidP="00E708BD">
      <w:pPr>
        <w:autoSpaceDE w:val="0"/>
        <w:autoSpaceDN w:val="0"/>
        <w:adjustRightInd w:val="0"/>
        <w:rPr>
          <w:rFonts w:ascii="Calibri" w:hAnsi="Calibri" w:cs="Calibri"/>
          <w:sz w:val="22"/>
          <w:szCs w:val="22"/>
          <w:lang w:eastAsia="en-US"/>
        </w:rPr>
      </w:pPr>
    </w:p>
    <w:p w:rsidR="00E708BD" w:rsidRDefault="00E708BD" w:rsidP="00E708BD">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product is a</w:t>
      </w:r>
      <w:r w:rsidR="00814CE0">
        <w:rPr>
          <w:rFonts w:ascii="Calibri" w:hAnsi="Calibri" w:cs="Calibri"/>
          <w:sz w:val="22"/>
          <w:szCs w:val="22"/>
          <w:lang w:eastAsia="en-US"/>
        </w:rPr>
        <w:t xml:space="preserve"> Cosmetic product and a</w:t>
      </w:r>
      <w:r w:rsidRPr="001E0626">
        <w:rPr>
          <w:rFonts w:ascii="Calibri" w:hAnsi="Calibri" w:cs="Calibri"/>
          <w:sz w:val="22"/>
          <w:szCs w:val="22"/>
          <w:lang w:eastAsia="en-US"/>
        </w:rPr>
        <w:t xml:space="preserve">s </w:t>
      </w:r>
      <w:r w:rsidR="00814CE0">
        <w:rPr>
          <w:rFonts w:ascii="Calibri" w:hAnsi="Calibri" w:cs="Calibri"/>
          <w:sz w:val="22"/>
          <w:szCs w:val="22"/>
          <w:lang w:eastAsia="en-US"/>
        </w:rPr>
        <w:t xml:space="preserve">such does not require </w:t>
      </w:r>
      <w:r w:rsidR="00C708B1">
        <w:rPr>
          <w:rFonts w:ascii="Calibri" w:hAnsi="Calibri" w:cs="Calibri"/>
          <w:sz w:val="22"/>
          <w:szCs w:val="22"/>
          <w:lang w:eastAsia="en-US"/>
        </w:rPr>
        <w:t xml:space="preserve">classification in accordance with </w:t>
      </w:r>
      <w:r w:rsidR="00C708B1" w:rsidRPr="00C708B1">
        <w:rPr>
          <w:rFonts w:ascii="Calibri" w:hAnsi="Calibri"/>
          <w:sz w:val="22"/>
          <w:szCs w:val="22"/>
        </w:rPr>
        <w:t>Regulation (EC) No 1272/2008 (CLP)</w:t>
      </w:r>
      <w:r w:rsidR="00C708B1">
        <w:rPr>
          <w:rFonts w:ascii="Calibri" w:hAnsi="Calibri"/>
          <w:sz w:val="22"/>
          <w:szCs w:val="22"/>
        </w:rPr>
        <w:t>.</w:t>
      </w:r>
    </w:p>
    <w:p w:rsidR="00C708B1" w:rsidRPr="00C708B1" w:rsidRDefault="00C708B1" w:rsidP="00E708BD">
      <w:pPr>
        <w:autoSpaceDE w:val="0"/>
        <w:autoSpaceDN w:val="0"/>
        <w:adjustRightInd w:val="0"/>
        <w:rPr>
          <w:rFonts w:ascii="Calibri" w:hAnsi="Calibri" w:cs="Calibri"/>
          <w:sz w:val="22"/>
          <w:szCs w:val="22"/>
          <w:lang w:eastAsia="en-US"/>
        </w:rPr>
      </w:pPr>
    </w:p>
    <w:p w:rsidR="00DF4DEB" w:rsidRDefault="00DF4DEB" w:rsidP="00C45FD2">
      <w:pPr>
        <w:pStyle w:val="DefaultText"/>
        <w:jc w:val="both"/>
        <w:rPr>
          <w:rFonts w:ascii="Calibri" w:hAnsi="Calibri"/>
          <w:b/>
          <w:sz w:val="22"/>
          <w:szCs w:val="22"/>
        </w:rPr>
      </w:pPr>
      <w:r w:rsidRPr="00DF4DEB">
        <w:rPr>
          <w:rFonts w:ascii="Calibri" w:hAnsi="Calibri"/>
          <w:b/>
          <w:sz w:val="22"/>
          <w:szCs w:val="22"/>
        </w:rPr>
        <w:t>15.2 Chemical safety assessment</w:t>
      </w:r>
    </w:p>
    <w:p w:rsidR="00E708BD" w:rsidRPr="001E0626" w:rsidRDefault="00E708BD" w:rsidP="00C45FD2">
      <w:pPr>
        <w:pStyle w:val="DefaultText"/>
        <w:jc w:val="both"/>
        <w:rPr>
          <w:rFonts w:ascii="Calibri" w:hAnsi="Calibri" w:cs="Calibri"/>
          <w:b/>
          <w:sz w:val="22"/>
          <w:szCs w:val="22"/>
        </w:rPr>
      </w:pPr>
      <w:r w:rsidRPr="001E0626">
        <w:rPr>
          <w:rFonts w:ascii="Calibri" w:hAnsi="Calibri" w:cs="Calibri"/>
          <w:sz w:val="22"/>
          <w:szCs w:val="22"/>
          <w:lang w:eastAsia="en-US"/>
        </w:rPr>
        <w:t>Not applicable this product is a mixture.</w:t>
      </w:r>
    </w:p>
    <w:p w:rsidR="0012600F" w:rsidRPr="00822BC4" w:rsidRDefault="0012600F" w:rsidP="006B29E1">
      <w:pPr>
        <w:pStyle w:val="DefaultText"/>
        <w:ind w:left="2880" w:firstLine="720"/>
        <w:jc w:val="both"/>
        <w:rPr>
          <w:rFonts w:ascii="Calibri" w:hAnsi="Calibri"/>
          <w:sz w:val="22"/>
          <w:szCs w:val="22"/>
        </w:rPr>
      </w:pPr>
    </w:p>
    <w:p w:rsidR="00822BC4" w:rsidRPr="00822BC4" w:rsidRDefault="00910DBB" w:rsidP="00C45FD2">
      <w:pPr>
        <w:pStyle w:val="DefaultText"/>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b/>
          <w:sz w:val="22"/>
          <w:szCs w:val="22"/>
        </w:rPr>
        <w:t>16.</w:t>
      </w:r>
      <w:r>
        <w:rPr>
          <w:rFonts w:ascii="Calibri" w:hAnsi="Calibri"/>
          <w:b/>
          <w:sz w:val="22"/>
          <w:szCs w:val="22"/>
        </w:rPr>
        <w:tab/>
      </w:r>
      <w:r w:rsidR="00822BC4" w:rsidRPr="00822BC4">
        <w:rPr>
          <w:rFonts w:ascii="Calibri" w:hAnsi="Calibri"/>
          <w:b/>
          <w:sz w:val="22"/>
          <w:szCs w:val="22"/>
        </w:rPr>
        <w:t>OTHER INFORMATION</w:t>
      </w:r>
    </w:p>
    <w:p w:rsidR="00822BC4" w:rsidRPr="00822BC4" w:rsidRDefault="00822BC4" w:rsidP="00C45FD2">
      <w:pPr>
        <w:pStyle w:val="DefaultText"/>
        <w:jc w:val="both"/>
        <w:rPr>
          <w:rFonts w:ascii="Calibri" w:hAnsi="Calibri"/>
          <w:sz w:val="22"/>
          <w:szCs w:val="22"/>
        </w:rPr>
      </w:pPr>
    </w:p>
    <w:p w:rsidR="00875B68" w:rsidRPr="001E0626" w:rsidRDefault="00875B68"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Information Sources</w:t>
      </w:r>
    </w:p>
    <w:p w:rsidR="00BF1A32" w:rsidRPr="001E0626" w:rsidRDefault="00BF1A32"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Material Safety Data Sheets from raw material manufacturers.</w:t>
      </w:r>
    </w:p>
    <w:p w:rsidR="00AE6774"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CLP Class</w:t>
      </w:r>
      <w:r w:rsidR="00117607" w:rsidRPr="001E0626">
        <w:rPr>
          <w:rFonts w:ascii="Calibri" w:hAnsi="Calibri" w:cs="Calibri"/>
          <w:sz w:val="22"/>
          <w:szCs w:val="22"/>
          <w:lang w:eastAsia="en-US"/>
        </w:rPr>
        <w:t>ification</w:t>
      </w:r>
      <w:r w:rsidRPr="001E0626">
        <w:rPr>
          <w:rFonts w:ascii="Calibri" w:hAnsi="Calibri" w:cs="Calibri"/>
          <w:sz w:val="22"/>
          <w:szCs w:val="22"/>
          <w:lang w:eastAsia="en-US"/>
        </w:rPr>
        <w:t xml:space="preserve"> - List of harmonised classification and</w:t>
      </w:r>
      <w:r w:rsidR="00117607" w:rsidRPr="001E0626">
        <w:rPr>
          <w:rFonts w:ascii="Calibri" w:hAnsi="Calibri" w:cs="Calibri"/>
          <w:sz w:val="22"/>
          <w:szCs w:val="22"/>
          <w:lang w:eastAsia="en-US"/>
        </w:rPr>
        <w:t xml:space="preserve"> </w:t>
      </w:r>
      <w:r w:rsidRPr="001E0626">
        <w:rPr>
          <w:rFonts w:ascii="Calibri" w:hAnsi="Calibri" w:cs="Calibri"/>
          <w:sz w:val="22"/>
          <w:szCs w:val="22"/>
          <w:lang w:eastAsia="en-US"/>
        </w:rPr>
        <w:t>lab</w:t>
      </w:r>
      <w:r w:rsidR="00AE6774">
        <w:rPr>
          <w:rFonts w:ascii="Calibri" w:hAnsi="Calibri" w:cs="Calibri"/>
          <w:sz w:val="22"/>
          <w:szCs w:val="22"/>
          <w:lang w:eastAsia="en-US"/>
        </w:rPr>
        <w:t>elling of hazardous substances.</w:t>
      </w:r>
    </w:p>
    <w:p w:rsidR="00875B68" w:rsidRPr="001E0626"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CHIP Class</w:t>
      </w:r>
      <w:r w:rsidR="00AE6774">
        <w:rPr>
          <w:rFonts w:ascii="Calibri" w:hAnsi="Calibri" w:cs="Calibri"/>
          <w:sz w:val="22"/>
          <w:szCs w:val="22"/>
          <w:lang w:eastAsia="en-US"/>
        </w:rPr>
        <w:t>ification -</w:t>
      </w:r>
      <w:r w:rsidR="00117607" w:rsidRPr="001E0626">
        <w:rPr>
          <w:rFonts w:ascii="Calibri" w:hAnsi="Calibri" w:cs="Calibri"/>
          <w:sz w:val="22"/>
          <w:szCs w:val="22"/>
          <w:lang w:eastAsia="en-US"/>
        </w:rPr>
        <w:t xml:space="preserve"> L</w:t>
      </w:r>
      <w:r w:rsidRPr="001E0626">
        <w:rPr>
          <w:rFonts w:ascii="Calibri" w:hAnsi="Calibri" w:cs="Calibri"/>
          <w:sz w:val="22"/>
          <w:szCs w:val="22"/>
          <w:lang w:eastAsia="en-US"/>
        </w:rPr>
        <w:t>ist of harmonised classification and labelling of</w:t>
      </w:r>
      <w:r w:rsidR="00117607" w:rsidRPr="001E0626">
        <w:rPr>
          <w:rFonts w:ascii="Calibri" w:hAnsi="Calibri" w:cs="Calibri"/>
          <w:sz w:val="22"/>
          <w:szCs w:val="22"/>
          <w:lang w:eastAsia="en-US"/>
        </w:rPr>
        <w:t xml:space="preserve"> </w:t>
      </w:r>
      <w:r w:rsidRPr="001E0626">
        <w:rPr>
          <w:rFonts w:ascii="Calibri" w:hAnsi="Calibri" w:cs="Calibri"/>
          <w:sz w:val="22"/>
          <w:szCs w:val="22"/>
          <w:lang w:eastAsia="en-US"/>
        </w:rPr>
        <w:t>hazardous substances from Annex I to Directive 67/548/EEC.</w:t>
      </w:r>
    </w:p>
    <w:p w:rsidR="00875B68" w:rsidRPr="001E0626" w:rsidRDefault="00875B68"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Comments</w:t>
      </w:r>
    </w:p>
    <w:p w:rsidR="00875B68" w:rsidRPr="001E0626" w:rsidRDefault="00875B68"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 xml:space="preserve">This Material Safety Data Sheet has been prepared in accordance with REACH Commission Regulation (EU) No 453/2010, which amends Regulation (EC) No 1907/2006. </w:t>
      </w:r>
      <w:r w:rsidR="00C12F5B">
        <w:rPr>
          <w:rFonts w:ascii="Calibri" w:hAnsi="Calibri" w:cs="Calibri"/>
          <w:sz w:val="22"/>
          <w:szCs w:val="22"/>
          <w:lang w:eastAsia="en-US"/>
        </w:rPr>
        <w:t xml:space="preserve"> </w:t>
      </w:r>
      <w:r w:rsidR="00BF1A32" w:rsidRPr="001E0626">
        <w:rPr>
          <w:rFonts w:ascii="Calibri" w:hAnsi="Calibri" w:cs="Calibri"/>
          <w:sz w:val="22"/>
          <w:szCs w:val="22"/>
          <w:lang w:eastAsia="en-US"/>
        </w:rPr>
        <w:t>Raw material (</w:t>
      </w:r>
      <w:r w:rsidR="00AE6774">
        <w:rPr>
          <w:rFonts w:ascii="Calibri" w:hAnsi="Calibri" w:cs="Calibri"/>
          <w:sz w:val="22"/>
          <w:szCs w:val="22"/>
          <w:lang w:eastAsia="en-US"/>
        </w:rPr>
        <w:t>i</w:t>
      </w:r>
      <w:r w:rsidRPr="001E0626">
        <w:rPr>
          <w:rFonts w:ascii="Calibri" w:hAnsi="Calibri" w:cs="Calibri"/>
          <w:sz w:val="22"/>
          <w:szCs w:val="22"/>
          <w:lang w:eastAsia="en-US"/>
        </w:rPr>
        <w:t>ngredient</w:t>
      </w:r>
      <w:r w:rsidR="00BF1A32" w:rsidRPr="001E0626">
        <w:rPr>
          <w:rFonts w:ascii="Calibri" w:hAnsi="Calibri" w:cs="Calibri"/>
          <w:sz w:val="22"/>
          <w:szCs w:val="22"/>
          <w:lang w:eastAsia="en-US"/>
        </w:rPr>
        <w:t>)</w:t>
      </w:r>
      <w:r w:rsidRPr="001E0626">
        <w:rPr>
          <w:rFonts w:ascii="Calibri" w:hAnsi="Calibri" w:cs="Calibri"/>
          <w:sz w:val="22"/>
          <w:szCs w:val="22"/>
          <w:lang w:eastAsia="en-US"/>
        </w:rPr>
        <w:t xml:space="preserve"> hazard classifications </w:t>
      </w:r>
      <w:r w:rsidR="00BF1A32" w:rsidRPr="001E0626">
        <w:rPr>
          <w:rFonts w:ascii="Calibri" w:hAnsi="Calibri" w:cs="Calibri"/>
          <w:sz w:val="22"/>
          <w:szCs w:val="22"/>
          <w:lang w:eastAsia="en-US"/>
        </w:rPr>
        <w:t xml:space="preserve">are </w:t>
      </w:r>
      <w:r w:rsidR="00541907" w:rsidRPr="001E0626">
        <w:rPr>
          <w:rFonts w:ascii="Calibri" w:hAnsi="Calibri" w:cs="Calibri"/>
          <w:sz w:val="22"/>
          <w:szCs w:val="22"/>
          <w:lang w:eastAsia="en-US"/>
        </w:rPr>
        <w:t xml:space="preserve">listed </w:t>
      </w:r>
      <w:r w:rsidRPr="001E0626">
        <w:rPr>
          <w:rFonts w:ascii="Calibri" w:hAnsi="Calibri" w:cs="Calibri"/>
          <w:sz w:val="22"/>
          <w:szCs w:val="22"/>
          <w:lang w:eastAsia="en-US"/>
        </w:rPr>
        <w:t>in both CHIP &amp; CLP format.</w:t>
      </w:r>
    </w:p>
    <w:p w:rsidR="00875B68" w:rsidRPr="004B2DD3" w:rsidRDefault="00C708B1" w:rsidP="00875B68">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Date 02</w:t>
      </w:r>
      <w:r w:rsidR="003B6E58">
        <w:rPr>
          <w:rFonts w:ascii="Calibri" w:hAnsi="Calibri" w:cs="Calibri"/>
          <w:color w:val="000000"/>
          <w:sz w:val="22"/>
          <w:szCs w:val="22"/>
          <w:lang w:eastAsia="en-US"/>
        </w:rPr>
        <w:t>/10</w:t>
      </w:r>
      <w:r>
        <w:rPr>
          <w:rFonts w:ascii="Calibri" w:hAnsi="Calibri" w:cs="Calibri"/>
          <w:color w:val="000000"/>
          <w:sz w:val="22"/>
          <w:szCs w:val="22"/>
          <w:lang w:eastAsia="en-US"/>
        </w:rPr>
        <w:t>/15</w:t>
      </w:r>
    </w:p>
    <w:p w:rsidR="00875B68" w:rsidRPr="001E0626" w:rsidRDefault="00541907" w:rsidP="00875B68">
      <w:pPr>
        <w:autoSpaceDE w:val="0"/>
        <w:autoSpaceDN w:val="0"/>
        <w:adjustRightInd w:val="0"/>
        <w:rPr>
          <w:rFonts w:ascii="Calibri" w:hAnsi="Calibri" w:cs="Calibri"/>
          <w:sz w:val="22"/>
          <w:szCs w:val="22"/>
          <w:lang w:eastAsia="en-US"/>
        </w:rPr>
      </w:pPr>
      <w:r w:rsidRPr="001E0626">
        <w:rPr>
          <w:rFonts w:ascii="Calibri" w:hAnsi="Calibri" w:cs="Calibri"/>
          <w:sz w:val="22"/>
          <w:szCs w:val="22"/>
          <w:lang w:eastAsia="en-US"/>
        </w:rPr>
        <w:t>The Risk Phrases/</w:t>
      </w:r>
      <w:r w:rsidR="00875B68" w:rsidRPr="001E0626">
        <w:rPr>
          <w:rFonts w:ascii="Calibri" w:hAnsi="Calibri" w:cs="Calibri"/>
          <w:sz w:val="22"/>
          <w:szCs w:val="22"/>
          <w:lang w:eastAsia="en-US"/>
        </w:rPr>
        <w:t xml:space="preserve">Hazard Statements listed below relate to </w:t>
      </w:r>
      <w:r w:rsidRPr="001E0626">
        <w:rPr>
          <w:rFonts w:ascii="Calibri" w:hAnsi="Calibri" w:cs="Calibri"/>
          <w:sz w:val="22"/>
          <w:szCs w:val="22"/>
          <w:lang w:eastAsia="en-US"/>
        </w:rPr>
        <w:t>the raw materials (i</w:t>
      </w:r>
      <w:r w:rsidR="00875B68" w:rsidRPr="001E0626">
        <w:rPr>
          <w:rFonts w:ascii="Calibri" w:hAnsi="Calibri" w:cs="Calibri"/>
          <w:sz w:val="22"/>
          <w:szCs w:val="22"/>
          <w:lang w:eastAsia="en-US"/>
        </w:rPr>
        <w:t xml:space="preserve">ngredients) in the </w:t>
      </w:r>
      <w:r w:rsidRPr="001E0626">
        <w:rPr>
          <w:rFonts w:ascii="Calibri" w:hAnsi="Calibri" w:cs="Calibri"/>
          <w:sz w:val="22"/>
          <w:szCs w:val="22"/>
          <w:lang w:eastAsia="en-US"/>
        </w:rPr>
        <w:t xml:space="preserve">product </w:t>
      </w:r>
      <w:r w:rsidR="00875B68" w:rsidRPr="001E0626">
        <w:rPr>
          <w:rFonts w:ascii="Calibri" w:hAnsi="Calibri" w:cs="Calibri"/>
          <w:sz w:val="22"/>
          <w:szCs w:val="22"/>
          <w:lang w:eastAsia="en-US"/>
        </w:rPr>
        <w:t xml:space="preserve">(as listed in Section 3) and NOT the </w:t>
      </w:r>
      <w:r w:rsidRPr="001E0626">
        <w:rPr>
          <w:rFonts w:ascii="Calibri" w:hAnsi="Calibri" w:cs="Calibri"/>
          <w:sz w:val="22"/>
          <w:szCs w:val="22"/>
          <w:lang w:eastAsia="en-US"/>
        </w:rPr>
        <w:t>product</w:t>
      </w:r>
      <w:r w:rsidR="00875B68" w:rsidRPr="001E0626">
        <w:rPr>
          <w:rFonts w:ascii="Calibri" w:hAnsi="Calibri" w:cs="Calibri"/>
          <w:sz w:val="22"/>
          <w:szCs w:val="22"/>
          <w:lang w:eastAsia="en-US"/>
        </w:rPr>
        <w:t xml:space="preserve"> itself. For the </w:t>
      </w:r>
      <w:r w:rsidR="00C708B1">
        <w:rPr>
          <w:rFonts w:ascii="Calibri" w:hAnsi="Calibri" w:cs="Calibri"/>
          <w:sz w:val="22"/>
          <w:szCs w:val="22"/>
          <w:lang w:eastAsia="en-US"/>
        </w:rPr>
        <w:t xml:space="preserve">Health &amp; Safety information </w:t>
      </w:r>
      <w:r w:rsidR="00875B68" w:rsidRPr="001E0626">
        <w:rPr>
          <w:rFonts w:ascii="Calibri" w:hAnsi="Calibri" w:cs="Calibri"/>
          <w:sz w:val="22"/>
          <w:szCs w:val="22"/>
          <w:lang w:eastAsia="en-US"/>
        </w:rPr>
        <w:t>relating to this product refer to</w:t>
      </w:r>
      <w:r w:rsidRPr="001E0626">
        <w:rPr>
          <w:rFonts w:ascii="Calibri" w:hAnsi="Calibri" w:cs="Calibri"/>
          <w:sz w:val="22"/>
          <w:szCs w:val="22"/>
          <w:lang w:eastAsia="en-US"/>
        </w:rPr>
        <w:t xml:space="preserve"> </w:t>
      </w:r>
      <w:r w:rsidR="00875B68" w:rsidRPr="001E0626">
        <w:rPr>
          <w:rFonts w:ascii="Calibri" w:hAnsi="Calibri" w:cs="Calibri"/>
          <w:sz w:val="22"/>
          <w:szCs w:val="22"/>
          <w:lang w:eastAsia="en-US"/>
        </w:rPr>
        <w:t>Section 2.</w:t>
      </w:r>
    </w:p>
    <w:p w:rsidR="00FC6187" w:rsidRDefault="00FC6187" w:rsidP="00875B68">
      <w:pPr>
        <w:autoSpaceDE w:val="0"/>
        <w:autoSpaceDN w:val="0"/>
        <w:adjustRightInd w:val="0"/>
        <w:rPr>
          <w:rFonts w:ascii="Calibri" w:hAnsi="Calibri" w:cs="Calibri"/>
          <w:b/>
          <w:sz w:val="22"/>
          <w:szCs w:val="22"/>
          <w:lang w:eastAsia="en-US"/>
        </w:rPr>
      </w:pPr>
    </w:p>
    <w:p w:rsidR="00875B68" w:rsidRPr="001E0626" w:rsidRDefault="00541907" w:rsidP="00875B68">
      <w:pPr>
        <w:autoSpaceDE w:val="0"/>
        <w:autoSpaceDN w:val="0"/>
        <w:adjustRightInd w:val="0"/>
        <w:rPr>
          <w:rFonts w:ascii="Calibri" w:hAnsi="Calibri" w:cs="Calibri"/>
          <w:b/>
          <w:sz w:val="22"/>
          <w:szCs w:val="22"/>
          <w:lang w:eastAsia="en-US"/>
        </w:rPr>
      </w:pPr>
      <w:r w:rsidRPr="001E0626">
        <w:rPr>
          <w:rFonts w:ascii="Calibri" w:hAnsi="Calibri" w:cs="Calibri"/>
          <w:b/>
          <w:sz w:val="22"/>
          <w:szCs w:val="22"/>
          <w:lang w:eastAsia="en-US"/>
        </w:rPr>
        <w:t>Risk Phrases i</w:t>
      </w:r>
      <w:r w:rsidR="00875B68" w:rsidRPr="001E0626">
        <w:rPr>
          <w:rFonts w:ascii="Calibri" w:hAnsi="Calibri" w:cs="Calibri"/>
          <w:b/>
          <w:sz w:val="22"/>
          <w:szCs w:val="22"/>
          <w:lang w:eastAsia="en-US"/>
        </w:rPr>
        <w:t>n Full</w:t>
      </w:r>
    </w:p>
    <w:p w:rsidR="00875B68" w:rsidRPr="00904795" w:rsidRDefault="00875B68" w:rsidP="00875B6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R38 Irritating to skin.</w:t>
      </w:r>
    </w:p>
    <w:p w:rsidR="00875B68" w:rsidRPr="00904795" w:rsidRDefault="00875B68" w:rsidP="00875B68">
      <w:pPr>
        <w:autoSpaceDE w:val="0"/>
        <w:autoSpaceDN w:val="0"/>
        <w:adjustRightInd w:val="0"/>
        <w:rPr>
          <w:rFonts w:ascii="Calibri" w:hAnsi="Calibri" w:cs="Calibri"/>
          <w:color w:val="000000"/>
          <w:sz w:val="22"/>
          <w:szCs w:val="22"/>
          <w:lang w:eastAsia="en-US"/>
        </w:rPr>
      </w:pPr>
      <w:r w:rsidRPr="00904795">
        <w:rPr>
          <w:rFonts w:ascii="Calibri" w:hAnsi="Calibri" w:cs="Calibri"/>
          <w:color w:val="000000"/>
          <w:sz w:val="22"/>
          <w:szCs w:val="22"/>
          <w:lang w:eastAsia="en-US"/>
        </w:rPr>
        <w:t>R41 Risk of serious damage to eyes.</w:t>
      </w:r>
    </w:p>
    <w:p w:rsidR="0032657A" w:rsidRDefault="0032657A" w:rsidP="00875B68">
      <w:pPr>
        <w:autoSpaceDE w:val="0"/>
        <w:autoSpaceDN w:val="0"/>
        <w:adjustRightInd w:val="0"/>
        <w:rPr>
          <w:rFonts w:ascii="Calibri" w:hAnsi="Calibri" w:cs="Calibri"/>
          <w:b/>
          <w:sz w:val="22"/>
          <w:szCs w:val="22"/>
          <w:lang w:eastAsia="en-US"/>
        </w:rPr>
      </w:pPr>
    </w:p>
    <w:p w:rsidR="00875B68" w:rsidRPr="001E0626" w:rsidRDefault="0032657A" w:rsidP="00875B68">
      <w:pPr>
        <w:autoSpaceDE w:val="0"/>
        <w:autoSpaceDN w:val="0"/>
        <w:adjustRightInd w:val="0"/>
        <w:rPr>
          <w:rFonts w:ascii="Calibri" w:hAnsi="Calibri" w:cs="Calibri"/>
          <w:b/>
          <w:sz w:val="22"/>
          <w:szCs w:val="22"/>
          <w:lang w:eastAsia="en-US"/>
        </w:rPr>
      </w:pPr>
      <w:r>
        <w:rPr>
          <w:rFonts w:ascii="Calibri" w:hAnsi="Calibri" w:cs="Calibri"/>
          <w:b/>
          <w:sz w:val="22"/>
          <w:szCs w:val="22"/>
          <w:lang w:eastAsia="en-US"/>
        </w:rPr>
        <w:t>Hazard Statements i</w:t>
      </w:r>
      <w:r w:rsidR="00875B68" w:rsidRPr="001E0626">
        <w:rPr>
          <w:rFonts w:ascii="Calibri" w:hAnsi="Calibri" w:cs="Calibri"/>
          <w:b/>
          <w:sz w:val="22"/>
          <w:szCs w:val="22"/>
          <w:lang w:eastAsia="en-US"/>
        </w:rPr>
        <w:t>n Full</w:t>
      </w:r>
    </w:p>
    <w:p w:rsidR="00E040C8" w:rsidRPr="00EA3451" w:rsidRDefault="00E040C8" w:rsidP="00E040C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H315 Causes skin irritation.</w:t>
      </w:r>
    </w:p>
    <w:p w:rsidR="00875B68" w:rsidRPr="00EA3451" w:rsidRDefault="00D431A6" w:rsidP="00875B68">
      <w:pPr>
        <w:autoSpaceDE w:val="0"/>
        <w:autoSpaceDN w:val="0"/>
        <w:adjustRightInd w:val="0"/>
        <w:rPr>
          <w:rFonts w:ascii="Calibri" w:hAnsi="Calibri" w:cs="Calibri"/>
          <w:color w:val="000000"/>
          <w:sz w:val="22"/>
          <w:szCs w:val="22"/>
          <w:lang w:eastAsia="en-US"/>
        </w:rPr>
      </w:pPr>
      <w:r w:rsidRPr="00EA3451">
        <w:rPr>
          <w:rFonts w:ascii="Calibri" w:hAnsi="Calibri" w:cs="Calibri"/>
          <w:color w:val="000000"/>
          <w:sz w:val="22"/>
          <w:szCs w:val="22"/>
          <w:lang w:eastAsia="en-US"/>
        </w:rPr>
        <w:t>H318</w:t>
      </w:r>
      <w:r w:rsidR="00E040C8" w:rsidRPr="00EA3451">
        <w:rPr>
          <w:rFonts w:ascii="Calibri" w:hAnsi="Calibri" w:cs="Calibri"/>
          <w:color w:val="000000"/>
          <w:sz w:val="22"/>
          <w:szCs w:val="22"/>
          <w:lang w:eastAsia="en-US"/>
        </w:rPr>
        <w:t xml:space="preserve"> Causes serious eye damage</w:t>
      </w:r>
      <w:r w:rsidR="00875B68" w:rsidRPr="00EA3451">
        <w:rPr>
          <w:rFonts w:ascii="Calibri" w:hAnsi="Calibri" w:cs="Calibri"/>
          <w:color w:val="000000"/>
          <w:sz w:val="22"/>
          <w:szCs w:val="22"/>
          <w:lang w:eastAsia="en-US"/>
        </w:rPr>
        <w:t>.</w:t>
      </w:r>
    </w:p>
    <w:p w:rsidR="00E040C8" w:rsidRPr="00904795" w:rsidRDefault="00E040C8" w:rsidP="00875B68">
      <w:pPr>
        <w:autoSpaceDE w:val="0"/>
        <w:autoSpaceDN w:val="0"/>
        <w:adjustRightInd w:val="0"/>
        <w:rPr>
          <w:rFonts w:ascii="Calibri" w:hAnsi="Calibri" w:cs="Calibri"/>
          <w:color w:val="000000"/>
          <w:sz w:val="22"/>
          <w:szCs w:val="22"/>
          <w:lang w:eastAsia="en-US"/>
        </w:rPr>
      </w:pPr>
    </w:p>
    <w:p w:rsidR="00822BC4" w:rsidRPr="00822BC4" w:rsidRDefault="00822BC4" w:rsidP="00C45FD2">
      <w:pPr>
        <w:pStyle w:val="DefaultText"/>
        <w:jc w:val="both"/>
        <w:rPr>
          <w:rFonts w:ascii="Calibri" w:hAnsi="Calibri"/>
          <w:b/>
          <w:sz w:val="22"/>
          <w:szCs w:val="22"/>
        </w:rPr>
      </w:pPr>
      <w:r w:rsidRPr="00822BC4">
        <w:rPr>
          <w:rFonts w:ascii="Calibri" w:hAnsi="Calibri"/>
          <w:b/>
          <w:sz w:val="22"/>
          <w:szCs w:val="22"/>
        </w:rPr>
        <w:t xml:space="preserve">Legal disclaimer:  </w:t>
      </w:r>
    </w:p>
    <w:p w:rsidR="00822BC4" w:rsidRPr="00822BC4" w:rsidRDefault="00822BC4" w:rsidP="00C45FD2">
      <w:pPr>
        <w:pStyle w:val="DefaultText"/>
        <w:jc w:val="both"/>
        <w:rPr>
          <w:rFonts w:ascii="Calibri" w:hAnsi="Calibri"/>
          <w:sz w:val="22"/>
          <w:szCs w:val="22"/>
        </w:rPr>
      </w:pPr>
      <w:r w:rsidRPr="00822BC4">
        <w:rPr>
          <w:rFonts w:ascii="Calibri" w:hAnsi="Calibri"/>
          <w:sz w:val="22"/>
          <w:szCs w:val="22"/>
        </w:rPr>
        <w:t>The information provided is to the best of our knowledge correct and accurate.  However, all data instructions and suggestions should be used only for guidance purposes.  This company shall not be held liable for any damage resulting from handling or contact with the above product.</w:t>
      </w:r>
    </w:p>
    <w:p w:rsidR="000F7548" w:rsidRPr="00E966A1" w:rsidRDefault="000F7548" w:rsidP="00C45FD2">
      <w:pPr>
        <w:pStyle w:val="DefaultText"/>
        <w:jc w:val="both"/>
        <w:rPr>
          <w:rFonts w:ascii="Calibri" w:hAnsi="Calibri"/>
          <w:sz w:val="22"/>
          <w:szCs w:val="22"/>
        </w:rPr>
      </w:pPr>
    </w:p>
    <w:sectPr w:rsidR="000F7548" w:rsidRPr="00E966A1" w:rsidSect="00E52008">
      <w:headerReference w:type="default" r:id="rId8"/>
      <w:footerReference w:type="default" r:id="rId9"/>
      <w:pgSz w:w="11906" w:h="16838"/>
      <w:pgMar w:top="2631" w:right="1440" w:bottom="1440" w:left="1440" w:header="426"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39" w:rsidRDefault="00DD1D39">
      <w:r>
        <w:separator/>
      </w:r>
    </w:p>
  </w:endnote>
  <w:endnote w:type="continuationSeparator" w:id="0">
    <w:p w:rsidR="00DD1D39" w:rsidRDefault="00DD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32" w:rsidRPr="00332032" w:rsidRDefault="00332032">
    <w:pPr>
      <w:pStyle w:val="Footer"/>
      <w:jc w:val="center"/>
      <w:rPr>
        <w:rFonts w:ascii="Calibri" w:hAnsi="Calibri"/>
        <w:sz w:val="22"/>
        <w:szCs w:val="22"/>
      </w:rPr>
    </w:pPr>
    <w:r w:rsidRPr="00332032">
      <w:rPr>
        <w:rFonts w:ascii="Calibri" w:hAnsi="Calibri"/>
        <w:sz w:val="22"/>
        <w:szCs w:val="22"/>
      </w:rPr>
      <w:fldChar w:fldCharType="begin"/>
    </w:r>
    <w:r w:rsidRPr="00332032">
      <w:rPr>
        <w:rFonts w:ascii="Calibri" w:hAnsi="Calibri"/>
        <w:sz w:val="22"/>
        <w:szCs w:val="22"/>
      </w:rPr>
      <w:instrText xml:space="preserve"> PAGE   \* MERGEFORMAT </w:instrText>
    </w:r>
    <w:r w:rsidRPr="00332032">
      <w:rPr>
        <w:rFonts w:ascii="Calibri" w:hAnsi="Calibri"/>
        <w:sz w:val="22"/>
        <w:szCs w:val="22"/>
      </w:rPr>
      <w:fldChar w:fldCharType="separate"/>
    </w:r>
    <w:r w:rsidR="00E826A0">
      <w:rPr>
        <w:rFonts w:ascii="Calibri" w:hAnsi="Calibri"/>
        <w:noProof/>
        <w:sz w:val="22"/>
        <w:szCs w:val="22"/>
      </w:rPr>
      <w:t>1</w:t>
    </w:r>
    <w:r w:rsidRPr="0033203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39" w:rsidRDefault="00DD1D39">
      <w:r>
        <w:separator/>
      </w:r>
    </w:p>
  </w:footnote>
  <w:footnote w:type="continuationSeparator" w:id="0">
    <w:p w:rsidR="00DD1D39" w:rsidRDefault="00DD1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A1" w:rsidRDefault="00E826A0" w:rsidP="00E52008">
    <w:pPr>
      <w:pStyle w:val="DefaultText"/>
      <w:ind w:right="-613"/>
      <w:jc w:val="right"/>
      <w:rPr>
        <w:rFonts w:ascii="Calibri" w:hAnsi="Calibri"/>
        <w:b/>
        <w:sz w:val="32"/>
      </w:rPr>
    </w:pPr>
    <w:r>
      <w:rPr>
        <w:rFonts w:ascii="Calibri" w:hAnsi="Calibri"/>
        <w:b/>
        <w:noProof/>
        <w:sz w:val="32"/>
        <w:lang w:val="en-GB"/>
      </w:rPr>
      <w:drawing>
        <wp:inline distT="0" distB="0" distL="0" distR="0">
          <wp:extent cx="2028825" cy="783590"/>
          <wp:effectExtent l="0" t="0" r="9525" b="0"/>
          <wp:docPr id="1" name="Picture 1" descr="New Bio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o Pr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83590"/>
                  </a:xfrm>
                  <a:prstGeom prst="rect">
                    <a:avLst/>
                  </a:prstGeom>
                  <a:noFill/>
                  <a:ln>
                    <a:noFill/>
                  </a:ln>
                </pic:spPr>
              </pic:pic>
            </a:graphicData>
          </a:graphic>
        </wp:inline>
      </w:drawing>
    </w:r>
  </w:p>
  <w:p w:rsidR="00514336" w:rsidRPr="00E966A1" w:rsidRDefault="00514336" w:rsidP="00E966A1">
    <w:pPr>
      <w:pStyle w:val="DefaultText"/>
      <w:jc w:val="center"/>
      <w:rPr>
        <w:rFonts w:ascii="Calibri" w:hAnsi="Calibri"/>
        <w:b/>
        <w:sz w:val="32"/>
      </w:rPr>
    </w:pPr>
    <w:r w:rsidRPr="00E966A1">
      <w:rPr>
        <w:rFonts w:ascii="Calibri" w:hAnsi="Calibri"/>
        <w:b/>
        <w:sz w:val="32"/>
      </w:rPr>
      <w:t>Material Safety Data Sheet</w:t>
    </w:r>
  </w:p>
  <w:p w:rsidR="00E966A1" w:rsidRDefault="00E966A1" w:rsidP="00E966A1">
    <w:pPr>
      <w:pStyle w:val="DefaultText"/>
      <w:framePr w:w="8800" w:h="344" w:hRule="exact" w:hSpace="72" w:vSpace="72" w:wrap="around" w:vAnchor="page" w:hAnchor="page" w:x="1562" w:y="2790"/>
      <w:pBdr>
        <w:bottom w:val="single" w:sz="6" w:space="3" w:color="auto"/>
      </w:pBdr>
      <w:jc w:val="center"/>
    </w:pPr>
  </w:p>
  <w:p w:rsidR="00FE20A3" w:rsidRPr="00FE20A3" w:rsidRDefault="00FE20A3" w:rsidP="00814CE0">
    <w:pPr>
      <w:pStyle w:val="DefaultText"/>
      <w:jc w:val="center"/>
      <w:rPr>
        <w:rFonts w:ascii="Calibri" w:hAnsi="Calibri" w:cs="Calibri"/>
        <w:sz w:val="22"/>
        <w:szCs w:val="22"/>
        <w:lang w:eastAsia="en-US"/>
      </w:rPr>
    </w:pPr>
    <w:r>
      <w:rPr>
        <w:rFonts w:ascii="Calibri" w:hAnsi="Calibri" w:cs="Calibri"/>
        <w:sz w:val="22"/>
        <w:szCs w:val="22"/>
        <w:lang w:eastAsia="en-US"/>
      </w:rPr>
      <w:t xml:space="preserve">In </w:t>
    </w:r>
    <w:r w:rsidR="00814CE0">
      <w:rPr>
        <w:rFonts w:ascii="Calibri" w:hAnsi="Calibri" w:cs="Calibri"/>
        <w:sz w:val="22"/>
        <w:szCs w:val="22"/>
        <w:lang w:eastAsia="en-US"/>
      </w:rPr>
      <w:t xml:space="preserve">accordance with </w:t>
    </w:r>
    <w:r>
      <w:rPr>
        <w:rFonts w:ascii="Calibri" w:hAnsi="Calibri" w:cs="Calibri"/>
        <w:sz w:val="22"/>
        <w:szCs w:val="22"/>
        <w:lang w:eastAsia="en-US"/>
      </w:rPr>
      <w:t>REACH Commission Regulation (EU) No 453/2010</w:t>
    </w:r>
  </w:p>
  <w:p w:rsidR="00514336" w:rsidRPr="00E966A1" w:rsidRDefault="00FE20A3" w:rsidP="00E966A1">
    <w:pPr>
      <w:pStyle w:val="DefaultText"/>
      <w:jc w:val="center"/>
      <w:rPr>
        <w:rFonts w:ascii="Calibri" w:hAnsi="Calibri"/>
      </w:rPr>
    </w:pPr>
    <w:r>
      <w:rPr>
        <w:rFonts w:ascii="Calibri" w:hAnsi="Calibri"/>
      </w:rPr>
      <w:t>D</w:t>
    </w:r>
    <w:r w:rsidR="00BB4695">
      <w:rPr>
        <w:rFonts w:ascii="Calibri" w:hAnsi="Calibri"/>
      </w:rPr>
      <w:t>ate</w:t>
    </w:r>
    <w:r w:rsidR="00514336" w:rsidRPr="00E966A1">
      <w:rPr>
        <w:rFonts w:ascii="Calibri" w:hAnsi="Calibri"/>
      </w:rPr>
      <w:t xml:space="preserve">:  </w:t>
    </w:r>
    <w:r w:rsidR="003B6E58">
      <w:rPr>
        <w:rFonts w:ascii="Calibri" w:hAnsi="Calibri"/>
      </w:rPr>
      <w:t>0</w:t>
    </w:r>
    <w:r>
      <w:rPr>
        <w:rFonts w:ascii="Calibri" w:hAnsi="Calibri"/>
      </w:rPr>
      <w:t>2</w:t>
    </w:r>
    <w:r w:rsidR="003B6E58">
      <w:rPr>
        <w:rFonts w:ascii="Calibri" w:hAnsi="Calibri"/>
      </w:rPr>
      <w:t>/10</w:t>
    </w:r>
    <w:r>
      <w:rPr>
        <w:rFonts w:ascii="Calibri" w:hAnsi="Calibri"/>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7538"/>
    <w:multiLevelType w:val="hybridMultilevel"/>
    <w:tmpl w:val="8988B9A4"/>
    <w:lvl w:ilvl="0" w:tplc="7FC2CA4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32BCF"/>
    <w:multiLevelType w:val="hybridMultilevel"/>
    <w:tmpl w:val="87A2FB1E"/>
    <w:lvl w:ilvl="0" w:tplc="F54AA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48"/>
    <w:rsid w:val="000166FD"/>
    <w:rsid w:val="00035202"/>
    <w:rsid w:val="00044190"/>
    <w:rsid w:val="00045DE5"/>
    <w:rsid w:val="00064B8A"/>
    <w:rsid w:val="000864A3"/>
    <w:rsid w:val="00092F62"/>
    <w:rsid w:val="00094F0D"/>
    <w:rsid w:val="000A4CA4"/>
    <w:rsid w:val="000A5A74"/>
    <w:rsid w:val="000C5111"/>
    <w:rsid w:val="000C7440"/>
    <w:rsid w:val="000D752D"/>
    <w:rsid w:val="000E1F83"/>
    <w:rsid w:val="000E21ED"/>
    <w:rsid w:val="000E639D"/>
    <w:rsid w:val="000F7548"/>
    <w:rsid w:val="00105957"/>
    <w:rsid w:val="001131E5"/>
    <w:rsid w:val="00117607"/>
    <w:rsid w:val="00124BE2"/>
    <w:rsid w:val="0012600F"/>
    <w:rsid w:val="00130186"/>
    <w:rsid w:val="001313D4"/>
    <w:rsid w:val="0013245E"/>
    <w:rsid w:val="00136C2A"/>
    <w:rsid w:val="00152E6B"/>
    <w:rsid w:val="0015391E"/>
    <w:rsid w:val="00154608"/>
    <w:rsid w:val="00155679"/>
    <w:rsid w:val="00160480"/>
    <w:rsid w:val="0017255A"/>
    <w:rsid w:val="00176DFA"/>
    <w:rsid w:val="00177B1D"/>
    <w:rsid w:val="00180F3F"/>
    <w:rsid w:val="00185D52"/>
    <w:rsid w:val="001A1696"/>
    <w:rsid w:val="001A7527"/>
    <w:rsid w:val="001C2E36"/>
    <w:rsid w:val="001C671D"/>
    <w:rsid w:val="001D6E6F"/>
    <w:rsid w:val="001E0626"/>
    <w:rsid w:val="001E1A29"/>
    <w:rsid w:val="001E22F2"/>
    <w:rsid w:val="001E49F2"/>
    <w:rsid w:val="001F3442"/>
    <w:rsid w:val="0022076F"/>
    <w:rsid w:val="00227929"/>
    <w:rsid w:val="0023148E"/>
    <w:rsid w:val="00231D30"/>
    <w:rsid w:val="00232F50"/>
    <w:rsid w:val="00235514"/>
    <w:rsid w:val="00241002"/>
    <w:rsid w:val="0025382F"/>
    <w:rsid w:val="002B283F"/>
    <w:rsid w:val="002B35DC"/>
    <w:rsid w:val="002E1476"/>
    <w:rsid w:val="002E3E2E"/>
    <w:rsid w:val="002E563D"/>
    <w:rsid w:val="0032657A"/>
    <w:rsid w:val="00332032"/>
    <w:rsid w:val="00354A40"/>
    <w:rsid w:val="0036044D"/>
    <w:rsid w:val="00363431"/>
    <w:rsid w:val="00367190"/>
    <w:rsid w:val="003815E1"/>
    <w:rsid w:val="00392132"/>
    <w:rsid w:val="003B6E58"/>
    <w:rsid w:val="003C1499"/>
    <w:rsid w:val="003C230D"/>
    <w:rsid w:val="003C6922"/>
    <w:rsid w:val="003D53C8"/>
    <w:rsid w:val="003E1092"/>
    <w:rsid w:val="003E1C15"/>
    <w:rsid w:val="003E260D"/>
    <w:rsid w:val="003F333C"/>
    <w:rsid w:val="003F40E1"/>
    <w:rsid w:val="003F5A10"/>
    <w:rsid w:val="00420F7A"/>
    <w:rsid w:val="004312F9"/>
    <w:rsid w:val="004551A8"/>
    <w:rsid w:val="004553B1"/>
    <w:rsid w:val="00460226"/>
    <w:rsid w:val="00472EB0"/>
    <w:rsid w:val="00485EA2"/>
    <w:rsid w:val="004976C8"/>
    <w:rsid w:val="004B2DD3"/>
    <w:rsid w:val="004D1784"/>
    <w:rsid w:val="004D7463"/>
    <w:rsid w:val="0050187D"/>
    <w:rsid w:val="0050631E"/>
    <w:rsid w:val="00514336"/>
    <w:rsid w:val="00522718"/>
    <w:rsid w:val="00541907"/>
    <w:rsid w:val="00543956"/>
    <w:rsid w:val="005474B9"/>
    <w:rsid w:val="00547C2E"/>
    <w:rsid w:val="00554359"/>
    <w:rsid w:val="00560626"/>
    <w:rsid w:val="00561F3C"/>
    <w:rsid w:val="00572D45"/>
    <w:rsid w:val="00574D5F"/>
    <w:rsid w:val="00576748"/>
    <w:rsid w:val="00587740"/>
    <w:rsid w:val="005879C9"/>
    <w:rsid w:val="005916AE"/>
    <w:rsid w:val="005E015D"/>
    <w:rsid w:val="005E19BF"/>
    <w:rsid w:val="00604FA1"/>
    <w:rsid w:val="00605790"/>
    <w:rsid w:val="0061038B"/>
    <w:rsid w:val="00614007"/>
    <w:rsid w:val="006167A5"/>
    <w:rsid w:val="006247B4"/>
    <w:rsid w:val="0066007A"/>
    <w:rsid w:val="006607FB"/>
    <w:rsid w:val="00671385"/>
    <w:rsid w:val="00682243"/>
    <w:rsid w:val="00683898"/>
    <w:rsid w:val="00687AB5"/>
    <w:rsid w:val="006971CA"/>
    <w:rsid w:val="006B29E1"/>
    <w:rsid w:val="006B56EA"/>
    <w:rsid w:val="006B57FF"/>
    <w:rsid w:val="006D2781"/>
    <w:rsid w:val="006D4324"/>
    <w:rsid w:val="006F492D"/>
    <w:rsid w:val="00723A63"/>
    <w:rsid w:val="007650F0"/>
    <w:rsid w:val="0078399A"/>
    <w:rsid w:val="00787B13"/>
    <w:rsid w:val="007A7364"/>
    <w:rsid w:val="00814CE0"/>
    <w:rsid w:val="00817781"/>
    <w:rsid w:val="00822BC4"/>
    <w:rsid w:val="008446FD"/>
    <w:rsid w:val="00844D68"/>
    <w:rsid w:val="00847027"/>
    <w:rsid w:val="008548F3"/>
    <w:rsid w:val="008606C1"/>
    <w:rsid w:val="00875247"/>
    <w:rsid w:val="00875B68"/>
    <w:rsid w:val="008844F0"/>
    <w:rsid w:val="00894056"/>
    <w:rsid w:val="00896AD3"/>
    <w:rsid w:val="008B0704"/>
    <w:rsid w:val="008B14EB"/>
    <w:rsid w:val="008D4EEC"/>
    <w:rsid w:val="008D632C"/>
    <w:rsid w:val="008F730F"/>
    <w:rsid w:val="00904795"/>
    <w:rsid w:val="0090705F"/>
    <w:rsid w:val="00910DBB"/>
    <w:rsid w:val="00924391"/>
    <w:rsid w:val="00932098"/>
    <w:rsid w:val="009670FF"/>
    <w:rsid w:val="00983C21"/>
    <w:rsid w:val="00991405"/>
    <w:rsid w:val="009A5436"/>
    <w:rsid w:val="009B4DBE"/>
    <w:rsid w:val="009E16BE"/>
    <w:rsid w:val="009F0481"/>
    <w:rsid w:val="009F317D"/>
    <w:rsid w:val="009F5FA2"/>
    <w:rsid w:val="009F71BB"/>
    <w:rsid w:val="00A048FB"/>
    <w:rsid w:val="00A21FC8"/>
    <w:rsid w:val="00A255BE"/>
    <w:rsid w:val="00A40F96"/>
    <w:rsid w:val="00A47625"/>
    <w:rsid w:val="00A83573"/>
    <w:rsid w:val="00A842A5"/>
    <w:rsid w:val="00A9103A"/>
    <w:rsid w:val="00A91F6D"/>
    <w:rsid w:val="00A97B0F"/>
    <w:rsid w:val="00AA6E31"/>
    <w:rsid w:val="00AB04A4"/>
    <w:rsid w:val="00AB0D51"/>
    <w:rsid w:val="00AB2A22"/>
    <w:rsid w:val="00AC010B"/>
    <w:rsid w:val="00AC044E"/>
    <w:rsid w:val="00AC0B42"/>
    <w:rsid w:val="00AC2AC3"/>
    <w:rsid w:val="00AD0421"/>
    <w:rsid w:val="00AD17EC"/>
    <w:rsid w:val="00AD312E"/>
    <w:rsid w:val="00AE6774"/>
    <w:rsid w:val="00AE68B6"/>
    <w:rsid w:val="00B00F7D"/>
    <w:rsid w:val="00B04E40"/>
    <w:rsid w:val="00B11C26"/>
    <w:rsid w:val="00B25EE3"/>
    <w:rsid w:val="00B3645E"/>
    <w:rsid w:val="00B7225E"/>
    <w:rsid w:val="00B72641"/>
    <w:rsid w:val="00B755E0"/>
    <w:rsid w:val="00B93133"/>
    <w:rsid w:val="00B952E5"/>
    <w:rsid w:val="00BA685C"/>
    <w:rsid w:val="00BA694A"/>
    <w:rsid w:val="00BB01A2"/>
    <w:rsid w:val="00BB154C"/>
    <w:rsid w:val="00BB4695"/>
    <w:rsid w:val="00BC124C"/>
    <w:rsid w:val="00BD20FE"/>
    <w:rsid w:val="00BD62CF"/>
    <w:rsid w:val="00BE5C09"/>
    <w:rsid w:val="00BF1A32"/>
    <w:rsid w:val="00BF46D0"/>
    <w:rsid w:val="00C05A47"/>
    <w:rsid w:val="00C12F5B"/>
    <w:rsid w:val="00C32D31"/>
    <w:rsid w:val="00C43716"/>
    <w:rsid w:val="00C45FD2"/>
    <w:rsid w:val="00C50D4A"/>
    <w:rsid w:val="00C708B1"/>
    <w:rsid w:val="00C8021B"/>
    <w:rsid w:val="00C83C12"/>
    <w:rsid w:val="00C94733"/>
    <w:rsid w:val="00C94A96"/>
    <w:rsid w:val="00CA3DB4"/>
    <w:rsid w:val="00CA6D79"/>
    <w:rsid w:val="00CB3F02"/>
    <w:rsid w:val="00CB432E"/>
    <w:rsid w:val="00CB5BCB"/>
    <w:rsid w:val="00CC2AC9"/>
    <w:rsid w:val="00CC2DE8"/>
    <w:rsid w:val="00CC30F9"/>
    <w:rsid w:val="00CD5106"/>
    <w:rsid w:val="00CE6323"/>
    <w:rsid w:val="00CE6476"/>
    <w:rsid w:val="00D30FA0"/>
    <w:rsid w:val="00D361CB"/>
    <w:rsid w:val="00D431A6"/>
    <w:rsid w:val="00D562CE"/>
    <w:rsid w:val="00D72182"/>
    <w:rsid w:val="00D7663C"/>
    <w:rsid w:val="00D84643"/>
    <w:rsid w:val="00DA04BC"/>
    <w:rsid w:val="00DA05A5"/>
    <w:rsid w:val="00DA2425"/>
    <w:rsid w:val="00DA3F8A"/>
    <w:rsid w:val="00DD1D39"/>
    <w:rsid w:val="00DD62C6"/>
    <w:rsid w:val="00DF4DEB"/>
    <w:rsid w:val="00E040C8"/>
    <w:rsid w:val="00E113CF"/>
    <w:rsid w:val="00E14AF4"/>
    <w:rsid w:val="00E2380D"/>
    <w:rsid w:val="00E3237B"/>
    <w:rsid w:val="00E46EB1"/>
    <w:rsid w:val="00E52008"/>
    <w:rsid w:val="00E56858"/>
    <w:rsid w:val="00E57D6C"/>
    <w:rsid w:val="00E708BD"/>
    <w:rsid w:val="00E77C6E"/>
    <w:rsid w:val="00E826A0"/>
    <w:rsid w:val="00E966A1"/>
    <w:rsid w:val="00EA3451"/>
    <w:rsid w:val="00EB16F3"/>
    <w:rsid w:val="00EC17C7"/>
    <w:rsid w:val="00F11BFE"/>
    <w:rsid w:val="00F22314"/>
    <w:rsid w:val="00F2466D"/>
    <w:rsid w:val="00F43372"/>
    <w:rsid w:val="00F56749"/>
    <w:rsid w:val="00F72F52"/>
    <w:rsid w:val="00F73A9F"/>
    <w:rsid w:val="00F73C35"/>
    <w:rsid w:val="00F75646"/>
    <w:rsid w:val="00F82D95"/>
    <w:rsid w:val="00FA1FD4"/>
    <w:rsid w:val="00FC6187"/>
    <w:rsid w:val="00FD493A"/>
    <w:rsid w:val="00FD4DB8"/>
    <w:rsid w:val="00FD4E6A"/>
    <w:rsid w:val="00FD6544"/>
    <w:rsid w:val="00FE20A3"/>
    <w:rsid w:val="00FE2E04"/>
    <w:rsid w:val="00FE3688"/>
    <w:rsid w:val="00FF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DF90DE8-9F2D-4007-8484-9D5D5F78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F7548"/>
    <w:rPr>
      <w:sz w:val="24"/>
    </w:rPr>
  </w:style>
  <w:style w:type="paragraph" w:styleId="Header">
    <w:name w:val="header"/>
    <w:basedOn w:val="Normal"/>
    <w:rsid w:val="00392132"/>
    <w:pPr>
      <w:tabs>
        <w:tab w:val="center" w:pos="4153"/>
        <w:tab w:val="right" w:pos="8306"/>
      </w:tabs>
    </w:pPr>
  </w:style>
  <w:style w:type="paragraph" w:styleId="Footer">
    <w:name w:val="footer"/>
    <w:basedOn w:val="Normal"/>
    <w:link w:val="FooterChar"/>
    <w:uiPriority w:val="99"/>
    <w:rsid w:val="00392132"/>
    <w:pPr>
      <w:tabs>
        <w:tab w:val="center" w:pos="4153"/>
        <w:tab w:val="right" w:pos="8306"/>
      </w:tabs>
    </w:pPr>
  </w:style>
  <w:style w:type="paragraph" w:styleId="NormalWeb">
    <w:name w:val="Normal (Web)"/>
    <w:basedOn w:val="Normal"/>
    <w:uiPriority w:val="99"/>
    <w:rsid w:val="00822BC4"/>
    <w:pPr>
      <w:spacing w:before="100" w:beforeAutospacing="1" w:after="100" w:afterAutospacing="1"/>
    </w:pPr>
    <w:rPr>
      <w:sz w:val="24"/>
      <w:szCs w:val="24"/>
      <w:lang w:val="en-GB"/>
    </w:rPr>
  </w:style>
  <w:style w:type="character" w:styleId="Hyperlink">
    <w:name w:val="Hyperlink"/>
    <w:rsid w:val="00894056"/>
    <w:rPr>
      <w:color w:val="0000FF"/>
      <w:u w:val="single"/>
    </w:rPr>
  </w:style>
  <w:style w:type="character" w:customStyle="1" w:styleId="FooterChar">
    <w:name w:val="Footer Char"/>
    <w:link w:val="Footer"/>
    <w:uiPriority w:val="99"/>
    <w:rsid w:val="00332032"/>
    <w:rPr>
      <w:lang w:val="en-US"/>
    </w:rPr>
  </w:style>
  <w:style w:type="character" w:styleId="Strong">
    <w:name w:val="Strong"/>
    <w:qFormat/>
    <w:rsid w:val="000E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133">
      <w:bodyDiv w:val="1"/>
      <w:marLeft w:val="0"/>
      <w:marRight w:val="0"/>
      <w:marTop w:val="0"/>
      <w:marBottom w:val="0"/>
      <w:divBdr>
        <w:top w:val="none" w:sz="0" w:space="0" w:color="auto"/>
        <w:left w:val="none" w:sz="0" w:space="0" w:color="auto"/>
        <w:bottom w:val="none" w:sz="0" w:space="0" w:color="auto"/>
        <w:right w:val="none" w:sz="0" w:space="0" w:color="auto"/>
      </w:divBdr>
      <w:divsChild>
        <w:div w:id="13726878">
          <w:marLeft w:val="0"/>
          <w:marRight w:val="0"/>
          <w:marTop w:val="0"/>
          <w:marBottom w:val="0"/>
          <w:divBdr>
            <w:top w:val="none" w:sz="0" w:space="0" w:color="auto"/>
            <w:left w:val="none" w:sz="0" w:space="0" w:color="auto"/>
            <w:bottom w:val="none" w:sz="0" w:space="0" w:color="auto"/>
            <w:right w:val="none" w:sz="0" w:space="0" w:color="auto"/>
          </w:divBdr>
          <w:divsChild>
            <w:div w:id="1621106383">
              <w:marLeft w:val="0"/>
              <w:marRight w:val="0"/>
              <w:marTop w:val="0"/>
              <w:marBottom w:val="0"/>
              <w:divBdr>
                <w:top w:val="none" w:sz="0" w:space="0" w:color="auto"/>
                <w:left w:val="none" w:sz="0" w:space="0" w:color="auto"/>
                <w:bottom w:val="none" w:sz="0" w:space="0" w:color="auto"/>
                <w:right w:val="none" w:sz="0" w:space="0" w:color="auto"/>
              </w:divBdr>
              <w:divsChild>
                <w:div w:id="980501758">
                  <w:marLeft w:val="0"/>
                  <w:marRight w:val="0"/>
                  <w:marTop w:val="0"/>
                  <w:marBottom w:val="0"/>
                  <w:divBdr>
                    <w:top w:val="none" w:sz="0" w:space="0" w:color="auto"/>
                    <w:left w:val="none" w:sz="0" w:space="0" w:color="auto"/>
                    <w:bottom w:val="none" w:sz="0" w:space="0" w:color="auto"/>
                    <w:right w:val="none" w:sz="0" w:space="0" w:color="auto"/>
                  </w:divBdr>
                  <w:divsChild>
                    <w:div w:id="569079694">
                      <w:marLeft w:val="0"/>
                      <w:marRight w:val="0"/>
                      <w:marTop w:val="0"/>
                      <w:marBottom w:val="0"/>
                      <w:divBdr>
                        <w:top w:val="none" w:sz="0" w:space="0" w:color="auto"/>
                        <w:left w:val="none" w:sz="0" w:space="0" w:color="auto"/>
                        <w:bottom w:val="none" w:sz="0" w:space="0" w:color="auto"/>
                        <w:right w:val="none" w:sz="0" w:space="0" w:color="auto"/>
                      </w:divBdr>
                      <w:divsChild>
                        <w:div w:id="800079150">
                          <w:marLeft w:val="0"/>
                          <w:marRight w:val="0"/>
                          <w:marTop w:val="0"/>
                          <w:marBottom w:val="0"/>
                          <w:divBdr>
                            <w:top w:val="none" w:sz="0" w:space="0" w:color="auto"/>
                            <w:left w:val="none" w:sz="0" w:space="0" w:color="auto"/>
                            <w:bottom w:val="none" w:sz="0" w:space="0" w:color="auto"/>
                            <w:right w:val="none" w:sz="0" w:space="0" w:color="auto"/>
                          </w:divBdr>
                          <w:divsChild>
                            <w:div w:id="478886600">
                              <w:marLeft w:val="0"/>
                              <w:marRight w:val="0"/>
                              <w:marTop w:val="0"/>
                              <w:marBottom w:val="0"/>
                              <w:divBdr>
                                <w:top w:val="none" w:sz="0" w:space="0" w:color="auto"/>
                                <w:left w:val="none" w:sz="0" w:space="0" w:color="auto"/>
                                <w:bottom w:val="none" w:sz="0" w:space="0" w:color="auto"/>
                                <w:right w:val="none" w:sz="0" w:space="0" w:color="auto"/>
                              </w:divBdr>
                              <w:divsChild>
                                <w:div w:id="1802068466">
                                  <w:marLeft w:val="120"/>
                                  <w:marRight w:val="120"/>
                                  <w:marTop w:val="0"/>
                                  <w:marBottom w:val="0"/>
                                  <w:divBdr>
                                    <w:top w:val="none" w:sz="0" w:space="0" w:color="auto"/>
                                    <w:left w:val="none" w:sz="0" w:space="0" w:color="auto"/>
                                    <w:bottom w:val="none" w:sz="0" w:space="0" w:color="auto"/>
                                    <w:right w:val="none" w:sz="0" w:space="0" w:color="auto"/>
                                  </w:divBdr>
                                  <w:divsChild>
                                    <w:div w:id="564999141">
                                      <w:marLeft w:val="0"/>
                                      <w:marRight w:val="-120"/>
                                      <w:marTop w:val="0"/>
                                      <w:marBottom w:val="0"/>
                                      <w:divBdr>
                                        <w:top w:val="none" w:sz="0" w:space="0" w:color="auto"/>
                                        <w:left w:val="none" w:sz="0" w:space="0" w:color="auto"/>
                                        <w:bottom w:val="none" w:sz="0" w:space="0" w:color="auto"/>
                                        <w:right w:val="none" w:sz="0" w:space="0" w:color="auto"/>
                                      </w:divBdr>
                                      <w:divsChild>
                                        <w:div w:id="117384953">
                                          <w:marLeft w:val="-120"/>
                                          <w:marRight w:val="0"/>
                                          <w:marTop w:val="0"/>
                                          <w:marBottom w:val="0"/>
                                          <w:divBdr>
                                            <w:top w:val="none" w:sz="0" w:space="0" w:color="auto"/>
                                            <w:left w:val="none" w:sz="0" w:space="0" w:color="auto"/>
                                            <w:bottom w:val="none" w:sz="0" w:space="0" w:color="auto"/>
                                            <w:right w:val="none" w:sz="0" w:space="0" w:color="auto"/>
                                          </w:divBdr>
                                          <w:divsChild>
                                            <w:div w:id="481314164">
                                              <w:marLeft w:val="0"/>
                                              <w:marRight w:val="0"/>
                                              <w:marTop w:val="0"/>
                                              <w:marBottom w:val="0"/>
                                              <w:divBdr>
                                                <w:top w:val="none" w:sz="0" w:space="0" w:color="auto"/>
                                                <w:left w:val="none" w:sz="0" w:space="0" w:color="auto"/>
                                                <w:bottom w:val="none" w:sz="0" w:space="0" w:color="auto"/>
                                                <w:right w:val="none" w:sz="0" w:space="0" w:color="auto"/>
                                              </w:divBdr>
                                              <w:divsChild>
                                                <w:div w:id="1964917986">
                                                  <w:marLeft w:val="0"/>
                                                  <w:marRight w:val="0"/>
                                                  <w:marTop w:val="0"/>
                                                  <w:marBottom w:val="0"/>
                                                  <w:divBdr>
                                                    <w:top w:val="none" w:sz="0" w:space="0" w:color="auto"/>
                                                    <w:left w:val="none" w:sz="0" w:space="0" w:color="auto"/>
                                                    <w:bottom w:val="none" w:sz="0" w:space="0" w:color="auto"/>
                                                    <w:right w:val="none" w:sz="0" w:space="0" w:color="auto"/>
                                                  </w:divBdr>
                                                  <w:divsChild>
                                                    <w:div w:id="892228467">
                                                      <w:marLeft w:val="0"/>
                                                      <w:marRight w:val="0"/>
                                                      <w:marTop w:val="0"/>
                                                      <w:marBottom w:val="0"/>
                                                      <w:divBdr>
                                                        <w:top w:val="none" w:sz="0" w:space="0" w:color="auto"/>
                                                        <w:left w:val="none" w:sz="0" w:space="0" w:color="auto"/>
                                                        <w:bottom w:val="none" w:sz="0" w:space="0" w:color="auto"/>
                                                        <w:right w:val="none" w:sz="0" w:space="0" w:color="auto"/>
                                                      </w:divBdr>
                                                      <w:divsChild>
                                                        <w:div w:id="855073410">
                                                          <w:marLeft w:val="0"/>
                                                          <w:marRight w:val="0"/>
                                                          <w:marTop w:val="0"/>
                                                          <w:marBottom w:val="0"/>
                                                          <w:divBdr>
                                                            <w:top w:val="none" w:sz="0" w:space="0" w:color="auto"/>
                                                            <w:left w:val="none" w:sz="0" w:space="0" w:color="auto"/>
                                                            <w:bottom w:val="none" w:sz="0" w:space="0" w:color="auto"/>
                                                            <w:right w:val="none" w:sz="0" w:space="0" w:color="auto"/>
                                                          </w:divBdr>
                                                          <w:divsChild>
                                                            <w:div w:id="948314092">
                                                              <w:marLeft w:val="0"/>
                                                              <w:marRight w:val="0"/>
                                                              <w:marTop w:val="0"/>
                                                              <w:marBottom w:val="0"/>
                                                              <w:divBdr>
                                                                <w:top w:val="none" w:sz="0" w:space="0" w:color="auto"/>
                                                                <w:left w:val="none" w:sz="0" w:space="0" w:color="auto"/>
                                                                <w:bottom w:val="none" w:sz="0" w:space="0" w:color="auto"/>
                                                                <w:right w:val="none" w:sz="0" w:space="0" w:color="auto"/>
                                                              </w:divBdr>
                                                              <w:divsChild>
                                                                <w:div w:id="923414683">
                                                                  <w:marLeft w:val="0"/>
                                                                  <w:marRight w:val="0"/>
                                                                  <w:marTop w:val="0"/>
                                                                  <w:marBottom w:val="0"/>
                                                                  <w:divBdr>
                                                                    <w:top w:val="none" w:sz="0" w:space="0" w:color="auto"/>
                                                                    <w:left w:val="none" w:sz="0" w:space="0" w:color="auto"/>
                                                                    <w:bottom w:val="none" w:sz="0" w:space="0" w:color="auto"/>
                                                                    <w:right w:val="none" w:sz="0" w:space="0" w:color="auto"/>
                                                                  </w:divBdr>
                                                                  <w:divsChild>
                                                                    <w:div w:id="109130230">
                                                                      <w:marLeft w:val="0"/>
                                                                      <w:marRight w:val="0"/>
                                                                      <w:marTop w:val="0"/>
                                                                      <w:marBottom w:val="0"/>
                                                                      <w:divBdr>
                                                                        <w:top w:val="none" w:sz="0" w:space="0" w:color="auto"/>
                                                                        <w:left w:val="none" w:sz="0" w:space="0" w:color="auto"/>
                                                                        <w:bottom w:val="none" w:sz="0" w:space="0" w:color="auto"/>
                                                                        <w:right w:val="none" w:sz="0" w:space="0" w:color="auto"/>
                                                                      </w:divBdr>
                                                                      <w:divsChild>
                                                                        <w:div w:id="1089887335">
                                                                          <w:marLeft w:val="0"/>
                                                                          <w:marRight w:val="0"/>
                                                                          <w:marTop w:val="0"/>
                                                                          <w:marBottom w:val="0"/>
                                                                          <w:divBdr>
                                                                            <w:top w:val="none" w:sz="0" w:space="0" w:color="auto"/>
                                                                            <w:left w:val="none" w:sz="0" w:space="0" w:color="auto"/>
                                                                            <w:bottom w:val="none" w:sz="0" w:space="0" w:color="auto"/>
                                                                            <w:right w:val="none" w:sz="0" w:space="0" w:color="auto"/>
                                                                          </w:divBdr>
                                                                          <w:divsChild>
                                                                            <w:div w:id="398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eral@biologicalprepar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FH</Company>
  <LinksUpToDate>false</LinksUpToDate>
  <CharactersWithSpaces>9088</CharactersWithSpaces>
  <SharedDoc>false</SharedDoc>
  <HLinks>
    <vt:vector size="6" baseType="variant">
      <vt:variant>
        <vt:i4>4980861</vt:i4>
      </vt:variant>
      <vt:variant>
        <vt:i4>0</vt:i4>
      </vt:variant>
      <vt:variant>
        <vt:i4>0</vt:i4>
      </vt:variant>
      <vt:variant>
        <vt:i4>5</vt:i4>
      </vt:variant>
      <vt:variant>
        <vt:lpwstr>mailto:general@biologicalpreparations.com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Stephen</dc:creator>
  <cp:lastModifiedBy>Lynn Roberts</cp:lastModifiedBy>
  <cp:revision>2</cp:revision>
  <cp:lastPrinted>2009-01-25T17:56:00Z</cp:lastPrinted>
  <dcterms:created xsi:type="dcterms:W3CDTF">2019-07-18T12:06:00Z</dcterms:created>
  <dcterms:modified xsi:type="dcterms:W3CDTF">2019-07-18T12:06:00Z</dcterms:modified>
</cp:coreProperties>
</file>